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7C22D" w14:textId="2B669BA3" w:rsidR="0060098E" w:rsidRPr="00043D5C" w:rsidRDefault="0060098E" w:rsidP="00A917C1">
      <w:pPr>
        <w:spacing w:line="276" w:lineRule="auto"/>
        <w:rPr>
          <w:rFonts w:cs="Arial"/>
          <w:b/>
          <w:bCs/>
          <w:lang w:val="eu-ES"/>
        </w:rPr>
      </w:pPr>
      <w:bookmarkStart w:id="0" w:name="_Toc125369842"/>
      <w:bookmarkStart w:id="1" w:name="_GoBack"/>
      <w:bookmarkEnd w:id="1"/>
    </w:p>
    <w:p w14:paraId="70583480" w14:textId="0D2CC178" w:rsidR="00D050AA" w:rsidRPr="00043D5C" w:rsidRDefault="00F93E4A" w:rsidP="002953B5">
      <w:pPr>
        <w:pStyle w:val="Ttulo"/>
        <w:spacing w:line="276" w:lineRule="auto"/>
        <w:jc w:val="center"/>
        <w:rPr>
          <w:rFonts w:ascii="Arial" w:hAnsi="Arial" w:cs="Arial"/>
          <w:b/>
          <w:bCs/>
          <w:lang w:val="eu-ES"/>
        </w:rPr>
      </w:pPr>
      <w:r>
        <w:rPr>
          <w:rFonts w:ascii="Arial" w:hAnsi="Arial" w:cs="Arial"/>
          <w:b/>
          <w:bCs/>
          <w:lang w:val="eu-ES"/>
        </w:rPr>
        <w:t>ZUMAIAKO EMAKUME ETA GIZONEN</w:t>
      </w:r>
      <w:r w:rsidR="00D050AA" w:rsidRPr="00043D5C">
        <w:rPr>
          <w:rFonts w:ascii="Arial" w:hAnsi="Arial" w:cs="Arial"/>
          <w:b/>
          <w:bCs/>
          <w:lang w:val="eu-ES"/>
        </w:rPr>
        <w:t xml:space="preserve"> BERDINTASUNERAKO UDAL-ORDENANTZA </w:t>
      </w:r>
    </w:p>
    <w:p w14:paraId="67478CDD" w14:textId="77777777" w:rsidR="0060098E" w:rsidRPr="00043D5C" w:rsidRDefault="0060098E" w:rsidP="002953B5">
      <w:pPr>
        <w:spacing w:line="276" w:lineRule="auto"/>
        <w:rPr>
          <w:lang w:val="eu-ES"/>
        </w:rPr>
      </w:pPr>
    </w:p>
    <w:sdt>
      <w:sdtPr>
        <w:rPr>
          <w:rFonts w:ascii="Arial" w:eastAsiaTheme="minorEastAsia" w:hAnsi="Arial" w:cstheme="minorBidi"/>
          <w:color w:val="auto"/>
          <w:sz w:val="22"/>
          <w:szCs w:val="22"/>
          <w:lang w:val="eu-ES"/>
        </w:rPr>
        <w:id w:val="982118571"/>
        <w:docPartObj>
          <w:docPartGallery w:val="Table of Contents"/>
          <w:docPartUnique/>
        </w:docPartObj>
      </w:sdtPr>
      <w:sdtEndPr>
        <w:rPr>
          <w:b/>
          <w:bCs/>
        </w:rPr>
      </w:sdtEndPr>
      <w:sdtContent>
        <w:p w14:paraId="64469BEF" w14:textId="431D10DE" w:rsidR="00D050AA" w:rsidRPr="00043D5C" w:rsidRDefault="00D050AA" w:rsidP="002953B5">
          <w:pPr>
            <w:pStyle w:val="TtuloTDC"/>
            <w:spacing w:line="360" w:lineRule="auto"/>
            <w:rPr>
              <w:color w:val="auto"/>
              <w:lang w:val="eu-ES"/>
            </w:rPr>
          </w:pPr>
          <w:r w:rsidRPr="00043D5C">
            <w:rPr>
              <w:color w:val="auto"/>
              <w:lang w:val="eu-ES"/>
            </w:rPr>
            <w:t>Aurkibidea</w:t>
          </w:r>
        </w:p>
        <w:p w14:paraId="3F3EC51A" w14:textId="58F355D4" w:rsidR="007C6829" w:rsidRDefault="00D050AA">
          <w:pPr>
            <w:pStyle w:val="TDC1"/>
            <w:tabs>
              <w:tab w:val="right" w:leader="dot" w:pos="9346"/>
            </w:tabs>
            <w:rPr>
              <w:rFonts w:asciiTheme="minorHAnsi" w:hAnsiTheme="minorHAnsi"/>
              <w:noProof/>
              <w:kern w:val="2"/>
              <w:sz w:val="24"/>
              <w:szCs w:val="24"/>
              <w:lang w:val="eu-ES" w:eastAsia="eu-ES"/>
              <w14:ligatures w14:val="standardContextual"/>
            </w:rPr>
          </w:pPr>
          <w:r w:rsidRPr="00043D5C">
            <w:rPr>
              <w:lang w:val="eu-ES"/>
            </w:rPr>
            <w:fldChar w:fldCharType="begin"/>
          </w:r>
          <w:r w:rsidRPr="00043D5C">
            <w:rPr>
              <w:lang w:val="eu-ES"/>
            </w:rPr>
            <w:instrText xml:space="preserve"> TOC \o "1-3" \h \z \u </w:instrText>
          </w:r>
          <w:r w:rsidRPr="00043D5C">
            <w:rPr>
              <w:lang w:val="eu-ES"/>
            </w:rPr>
            <w:fldChar w:fldCharType="separate"/>
          </w:r>
          <w:hyperlink w:anchor="_Toc175569081" w:history="1">
            <w:r w:rsidR="007C6829" w:rsidRPr="00E918A9">
              <w:rPr>
                <w:rStyle w:val="Hipervnculo"/>
                <w:noProof/>
                <w:lang w:val="eu-ES"/>
              </w:rPr>
              <w:t>ZIOEN AZALPENA:</w:t>
            </w:r>
            <w:r w:rsidR="007C6829">
              <w:rPr>
                <w:noProof/>
                <w:webHidden/>
              </w:rPr>
              <w:tab/>
            </w:r>
            <w:r w:rsidR="007C6829">
              <w:rPr>
                <w:noProof/>
                <w:webHidden/>
              </w:rPr>
              <w:fldChar w:fldCharType="begin"/>
            </w:r>
            <w:r w:rsidR="007C6829">
              <w:rPr>
                <w:noProof/>
                <w:webHidden/>
              </w:rPr>
              <w:instrText xml:space="preserve"> PAGEREF _Toc175569081 \h </w:instrText>
            </w:r>
            <w:r w:rsidR="007C6829">
              <w:rPr>
                <w:noProof/>
                <w:webHidden/>
              </w:rPr>
            </w:r>
            <w:r w:rsidR="007C6829">
              <w:rPr>
                <w:noProof/>
                <w:webHidden/>
              </w:rPr>
              <w:fldChar w:fldCharType="separate"/>
            </w:r>
            <w:r w:rsidR="00661456">
              <w:rPr>
                <w:noProof/>
                <w:webHidden/>
              </w:rPr>
              <w:t>3</w:t>
            </w:r>
            <w:r w:rsidR="007C6829">
              <w:rPr>
                <w:noProof/>
                <w:webHidden/>
              </w:rPr>
              <w:fldChar w:fldCharType="end"/>
            </w:r>
          </w:hyperlink>
        </w:p>
        <w:p w14:paraId="661C4C63" w14:textId="60F205E4" w:rsidR="007C6829" w:rsidRDefault="00AE5349">
          <w:pPr>
            <w:pStyle w:val="TDC1"/>
            <w:tabs>
              <w:tab w:val="right" w:leader="dot" w:pos="9346"/>
            </w:tabs>
            <w:rPr>
              <w:rFonts w:asciiTheme="minorHAnsi" w:hAnsiTheme="minorHAnsi"/>
              <w:noProof/>
              <w:kern w:val="2"/>
              <w:sz w:val="24"/>
              <w:szCs w:val="24"/>
              <w:lang w:val="eu-ES" w:eastAsia="eu-ES"/>
              <w14:ligatures w14:val="standardContextual"/>
            </w:rPr>
          </w:pPr>
          <w:hyperlink w:anchor="_Toc175569082" w:history="1">
            <w:r w:rsidR="007C6829" w:rsidRPr="00E918A9">
              <w:rPr>
                <w:rStyle w:val="Hipervnculo"/>
                <w:noProof/>
                <w:lang w:val="eu-ES"/>
              </w:rPr>
              <w:t>ATARIKO TITULUA</w:t>
            </w:r>
            <w:r w:rsidR="007C6829">
              <w:rPr>
                <w:noProof/>
                <w:webHidden/>
              </w:rPr>
              <w:tab/>
            </w:r>
            <w:r w:rsidR="007C6829">
              <w:rPr>
                <w:noProof/>
                <w:webHidden/>
              </w:rPr>
              <w:fldChar w:fldCharType="begin"/>
            </w:r>
            <w:r w:rsidR="007C6829">
              <w:rPr>
                <w:noProof/>
                <w:webHidden/>
              </w:rPr>
              <w:instrText xml:space="preserve"> PAGEREF _Toc175569082 \h </w:instrText>
            </w:r>
            <w:r w:rsidR="007C6829">
              <w:rPr>
                <w:noProof/>
                <w:webHidden/>
              </w:rPr>
            </w:r>
            <w:r w:rsidR="007C6829">
              <w:rPr>
                <w:noProof/>
                <w:webHidden/>
              </w:rPr>
              <w:fldChar w:fldCharType="separate"/>
            </w:r>
            <w:r w:rsidR="00661456">
              <w:rPr>
                <w:noProof/>
                <w:webHidden/>
              </w:rPr>
              <w:t>5</w:t>
            </w:r>
            <w:r w:rsidR="007C6829">
              <w:rPr>
                <w:noProof/>
                <w:webHidden/>
              </w:rPr>
              <w:fldChar w:fldCharType="end"/>
            </w:r>
          </w:hyperlink>
        </w:p>
        <w:p w14:paraId="66AB58EA" w14:textId="002BB8FF" w:rsidR="007C6829" w:rsidRDefault="00AE5349">
          <w:pPr>
            <w:pStyle w:val="TDC1"/>
            <w:tabs>
              <w:tab w:val="right" w:leader="dot" w:pos="9346"/>
            </w:tabs>
            <w:rPr>
              <w:rFonts w:asciiTheme="minorHAnsi" w:hAnsiTheme="minorHAnsi"/>
              <w:noProof/>
              <w:kern w:val="2"/>
              <w:sz w:val="24"/>
              <w:szCs w:val="24"/>
              <w:lang w:val="eu-ES" w:eastAsia="eu-ES"/>
              <w14:ligatures w14:val="standardContextual"/>
            </w:rPr>
          </w:pPr>
          <w:hyperlink w:anchor="_Toc175569083" w:history="1">
            <w:r w:rsidR="007C6829" w:rsidRPr="00E918A9">
              <w:rPr>
                <w:rStyle w:val="Hipervnculo"/>
                <w:noProof/>
                <w:lang w:val="eu-ES"/>
              </w:rPr>
              <w:t>I.TITULUA: Eginkizunak, antolaketa eta baliabideak.</w:t>
            </w:r>
            <w:r w:rsidR="007C6829">
              <w:rPr>
                <w:noProof/>
                <w:webHidden/>
              </w:rPr>
              <w:tab/>
            </w:r>
            <w:r w:rsidR="007C6829">
              <w:rPr>
                <w:noProof/>
                <w:webHidden/>
              </w:rPr>
              <w:fldChar w:fldCharType="begin"/>
            </w:r>
            <w:r w:rsidR="007C6829">
              <w:rPr>
                <w:noProof/>
                <w:webHidden/>
              </w:rPr>
              <w:instrText xml:space="preserve"> PAGEREF _Toc175569083 \h </w:instrText>
            </w:r>
            <w:r w:rsidR="007C6829">
              <w:rPr>
                <w:noProof/>
                <w:webHidden/>
              </w:rPr>
            </w:r>
            <w:r w:rsidR="007C6829">
              <w:rPr>
                <w:noProof/>
                <w:webHidden/>
              </w:rPr>
              <w:fldChar w:fldCharType="separate"/>
            </w:r>
            <w:r w:rsidR="00661456">
              <w:rPr>
                <w:noProof/>
                <w:webHidden/>
              </w:rPr>
              <w:t>9</w:t>
            </w:r>
            <w:r w:rsidR="007C6829">
              <w:rPr>
                <w:noProof/>
                <w:webHidden/>
              </w:rPr>
              <w:fldChar w:fldCharType="end"/>
            </w:r>
          </w:hyperlink>
        </w:p>
        <w:p w14:paraId="567EF8E0" w14:textId="3E5A8E7B"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084" w:history="1">
            <w:r w:rsidR="007C6829" w:rsidRPr="00E918A9">
              <w:rPr>
                <w:rStyle w:val="Hipervnculo"/>
                <w:i/>
                <w:iCs/>
                <w:noProof/>
                <w:lang w:val="eu-ES"/>
              </w:rPr>
              <w:t>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Marko orokorra</w:t>
            </w:r>
            <w:r w:rsidR="007C6829">
              <w:rPr>
                <w:noProof/>
                <w:webHidden/>
              </w:rPr>
              <w:tab/>
            </w:r>
            <w:r w:rsidR="007C6829">
              <w:rPr>
                <w:noProof/>
                <w:webHidden/>
              </w:rPr>
              <w:fldChar w:fldCharType="begin"/>
            </w:r>
            <w:r w:rsidR="007C6829">
              <w:rPr>
                <w:noProof/>
                <w:webHidden/>
              </w:rPr>
              <w:instrText xml:space="preserve"> PAGEREF _Toc175569084 \h </w:instrText>
            </w:r>
            <w:r w:rsidR="007C6829">
              <w:rPr>
                <w:noProof/>
                <w:webHidden/>
              </w:rPr>
            </w:r>
            <w:r w:rsidR="007C6829">
              <w:rPr>
                <w:noProof/>
                <w:webHidden/>
              </w:rPr>
              <w:fldChar w:fldCharType="separate"/>
            </w:r>
            <w:r w:rsidR="00661456">
              <w:rPr>
                <w:noProof/>
                <w:webHidden/>
              </w:rPr>
              <w:t>9</w:t>
            </w:r>
            <w:r w:rsidR="007C6829">
              <w:rPr>
                <w:noProof/>
                <w:webHidden/>
              </w:rPr>
              <w:fldChar w:fldCharType="end"/>
            </w:r>
          </w:hyperlink>
        </w:p>
        <w:p w14:paraId="601E8A7B" w14:textId="5DEF3766"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085" w:history="1">
            <w:r w:rsidR="007C6829" w:rsidRPr="00E918A9">
              <w:rPr>
                <w:rStyle w:val="Hipervnculo"/>
                <w:i/>
                <w:iCs/>
                <w:noProof/>
                <w:lang w:val="eu-ES"/>
              </w:rPr>
              <w:t>II.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Berdintasun saila</w:t>
            </w:r>
            <w:r w:rsidR="007C6829">
              <w:rPr>
                <w:noProof/>
                <w:webHidden/>
              </w:rPr>
              <w:tab/>
            </w:r>
            <w:r w:rsidR="007C6829">
              <w:rPr>
                <w:noProof/>
                <w:webHidden/>
              </w:rPr>
              <w:fldChar w:fldCharType="begin"/>
            </w:r>
            <w:r w:rsidR="007C6829">
              <w:rPr>
                <w:noProof/>
                <w:webHidden/>
              </w:rPr>
              <w:instrText xml:space="preserve"> PAGEREF _Toc175569085 \h </w:instrText>
            </w:r>
            <w:r w:rsidR="007C6829">
              <w:rPr>
                <w:noProof/>
                <w:webHidden/>
              </w:rPr>
            </w:r>
            <w:r w:rsidR="007C6829">
              <w:rPr>
                <w:noProof/>
                <w:webHidden/>
              </w:rPr>
              <w:fldChar w:fldCharType="separate"/>
            </w:r>
            <w:r w:rsidR="00661456">
              <w:rPr>
                <w:noProof/>
                <w:webHidden/>
              </w:rPr>
              <w:t>10</w:t>
            </w:r>
            <w:r w:rsidR="007C6829">
              <w:rPr>
                <w:noProof/>
                <w:webHidden/>
              </w:rPr>
              <w:fldChar w:fldCharType="end"/>
            </w:r>
          </w:hyperlink>
        </w:p>
        <w:p w14:paraId="0EB37A1C" w14:textId="0A3F0512"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086" w:history="1">
            <w:r w:rsidR="007C6829" w:rsidRPr="00E918A9">
              <w:rPr>
                <w:rStyle w:val="Hipervnculo"/>
                <w:i/>
                <w:iCs/>
                <w:noProof/>
                <w:lang w:val="eu-ES"/>
              </w:rPr>
              <w:t>III.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Udal berdintasun-politikak bultzatzeko koordinazio politiko-teknikoa</w:t>
            </w:r>
            <w:r w:rsidR="007C6829">
              <w:rPr>
                <w:noProof/>
                <w:webHidden/>
              </w:rPr>
              <w:tab/>
            </w:r>
            <w:r w:rsidR="007C6829">
              <w:rPr>
                <w:noProof/>
                <w:webHidden/>
              </w:rPr>
              <w:fldChar w:fldCharType="begin"/>
            </w:r>
            <w:r w:rsidR="007C6829">
              <w:rPr>
                <w:noProof/>
                <w:webHidden/>
              </w:rPr>
              <w:instrText xml:space="preserve"> PAGEREF _Toc175569086 \h </w:instrText>
            </w:r>
            <w:r w:rsidR="007C6829">
              <w:rPr>
                <w:noProof/>
                <w:webHidden/>
              </w:rPr>
            </w:r>
            <w:r w:rsidR="007C6829">
              <w:rPr>
                <w:noProof/>
                <w:webHidden/>
              </w:rPr>
              <w:fldChar w:fldCharType="separate"/>
            </w:r>
            <w:r w:rsidR="00661456">
              <w:rPr>
                <w:noProof/>
                <w:webHidden/>
              </w:rPr>
              <w:t>11</w:t>
            </w:r>
            <w:r w:rsidR="007C6829">
              <w:rPr>
                <w:noProof/>
                <w:webHidden/>
              </w:rPr>
              <w:fldChar w:fldCharType="end"/>
            </w:r>
          </w:hyperlink>
        </w:p>
        <w:p w14:paraId="16604D74" w14:textId="0496B5E8"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87" w:history="1">
            <w:r w:rsidR="007C6829" w:rsidRPr="00E918A9">
              <w:rPr>
                <w:rStyle w:val="Hipervnculo"/>
                <w:i/>
                <w:iCs/>
                <w:noProof/>
                <w:lang w:val="eu-ES"/>
              </w:rPr>
              <w:t>IV. KAPITULUA: Udaletik kanpo berdintasuna sustatzeko koordinazioa</w:t>
            </w:r>
            <w:r w:rsidR="007C6829">
              <w:rPr>
                <w:noProof/>
                <w:webHidden/>
              </w:rPr>
              <w:tab/>
            </w:r>
            <w:r w:rsidR="007C6829">
              <w:rPr>
                <w:noProof/>
                <w:webHidden/>
              </w:rPr>
              <w:fldChar w:fldCharType="begin"/>
            </w:r>
            <w:r w:rsidR="007C6829">
              <w:rPr>
                <w:noProof/>
                <w:webHidden/>
              </w:rPr>
              <w:instrText xml:space="preserve"> PAGEREF _Toc175569087 \h </w:instrText>
            </w:r>
            <w:r w:rsidR="007C6829">
              <w:rPr>
                <w:noProof/>
                <w:webHidden/>
              </w:rPr>
            </w:r>
            <w:r w:rsidR="007C6829">
              <w:rPr>
                <w:noProof/>
                <w:webHidden/>
              </w:rPr>
              <w:fldChar w:fldCharType="separate"/>
            </w:r>
            <w:r w:rsidR="00661456">
              <w:rPr>
                <w:noProof/>
                <w:webHidden/>
              </w:rPr>
              <w:t>12</w:t>
            </w:r>
            <w:r w:rsidR="007C6829">
              <w:rPr>
                <w:noProof/>
                <w:webHidden/>
              </w:rPr>
              <w:fldChar w:fldCharType="end"/>
            </w:r>
          </w:hyperlink>
        </w:p>
        <w:p w14:paraId="07882759" w14:textId="709135F0"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88" w:history="1">
            <w:r w:rsidR="007C6829" w:rsidRPr="00E918A9">
              <w:rPr>
                <w:rStyle w:val="Hipervnculo"/>
                <w:rFonts w:cs="Arial"/>
                <w:i/>
                <w:iCs/>
                <w:noProof/>
                <w:lang w:val="eu-ES"/>
              </w:rPr>
              <w:t>V. KAPITULUA: Indarkeria matxistaren kontrako politiken koordinazioa</w:t>
            </w:r>
            <w:r w:rsidR="007C6829">
              <w:rPr>
                <w:noProof/>
                <w:webHidden/>
              </w:rPr>
              <w:tab/>
            </w:r>
            <w:r w:rsidR="007C6829">
              <w:rPr>
                <w:noProof/>
                <w:webHidden/>
              </w:rPr>
              <w:fldChar w:fldCharType="begin"/>
            </w:r>
            <w:r w:rsidR="007C6829">
              <w:rPr>
                <w:noProof/>
                <w:webHidden/>
              </w:rPr>
              <w:instrText xml:space="preserve"> PAGEREF _Toc175569088 \h </w:instrText>
            </w:r>
            <w:r w:rsidR="007C6829">
              <w:rPr>
                <w:noProof/>
                <w:webHidden/>
              </w:rPr>
            </w:r>
            <w:r w:rsidR="007C6829">
              <w:rPr>
                <w:noProof/>
                <w:webHidden/>
              </w:rPr>
              <w:fldChar w:fldCharType="separate"/>
            </w:r>
            <w:r w:rsidR="00661456">
              <w:rPr>
                <w:noProof/>
                <w:webHidden/>
              </w:rPr>
              <w:t>12</w:t>
            </w:r>
            <w:r w:rsidR="007C6829">
              <w:rPr>
                <w:noProof/>
                <w:webHidden/>
              </w:rPr>
              <w:fldChar w:fldCharType="end"/>
            </w:r>
          </w:hyperlink>
        </w:p>
        <w:p w14:paraId="0D5A2A65" w14:textId="60BBF132" w:rsidR="007C6829" w:rsidRDefault="00AE5349">
          <w:pPr>
            <w:pStyle w:val="TDC1"/>
            <w:tabs>
              <w:tab w:val="right" w:leader="dot" w:pos="9346"/>
            </w:tabs>
            <w:rPr>
              <w:rFonts w:asciiTheme="minorHAnsi" w:hAnsiTheme="minorHAnsi"/>
              <w:noProof/>
              <w:kern w:val="2"/>
              <w:sz w:val="24"/>
              <w:szCs w:val="24"/>
              <w:lang w:val="eu-ES" w:eastAsia="eu-ES"/>
              <w14:ligatures w14:val="standardContextual"/>
            </w:rPr>
          </w:pPr>
          <w:hyperlink w:anchor="_Toc175569089" w:history="1">
            <w:r w:rsidR="007C6829" w:rsidRPr="00E918A9">
              <w:rPr>
                <w:rStyle w:val="Hipervnculo"/>
                <w:noProof/>
                <w:lang w:val="eu-ES"/>
              </w:rPr>
              <w:t>II. TITULUA: Udal jardueran genero ikuspegia txertatzeko neurriak</w:t>
            </w:r>
            <w:r w:rsidR="007C6829">
              <w:rPr>
                <w:noProof/>
                <w:webHidden/>
              </w:rPr>
              <w:tab/>
            </w:r>
            <w:r w:rsidR="007C6829">
              <w:rPr>
                <w:noProof/>
                <w:webHidden/>
              </w:rPr>
              <w:fldChar w:fldCharType="begin"/>
            </w:r>
            <w:r w:rsidR="007C6829">
              <w:rPr>
                <w:noProof/>
                <w:webHidden/>
              </w:rPr>
              <w:instrText xml:space="preserve"> PAGEREF _Toc175569089 \h </w:instrText>
            </w:r>
            <w:r w:rsidR="007C6829">
              <w:rPr>
                <w:noProof/>
                <w:webHidden/>
              </w:rPr>
            </w:r>
            <w:r w:rsidR="007C6829">
              <w:rPr>
                <w:noProof/>
                <w:webHidden/>
              </w:rPr>
              <w:fldChar w:fldCharType="separate"/>
            </w:r>
            <w:r w:rsidR="00661456">
              <w:rPr>
                <w:noProof/>
                <w:webHidden/>
              </w:rPr>
              <w:t>13</w:t>
            </w:r>
            <w:r w:rsidR="007C6829">
              <w:rPr>
                <w:noProof/>
                <w:webHidden/>
              </w:rPr>
              <w:fldChar w:fldCharType="end"/>
            </w:r>
          </w:hyperlink>
        </w:p>
        <w:p w14:paraId="57192CD9" w14:textId="7C56EE01"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0" w:history="1">
            <w:r w:rsidR="007C6829" w:rsidRPr="00E918A9">
              <w:rPr>
                <w:rStyle w:val="Hipervnculo"/>
                <w:i/>
                <w:iCs/>
                <w:noProof/>
                <w:lang w:val="eu-ES"/>
              </w:rPr>
              <w:t>I. KAPITULUA: Berdintasunerako Plana</w:t>
            </w:r>
            <w:r w:rsidR="007C6829">
              <w:rPr>
                <w:noProof/>
                <w:webHidden/>
              </w:rPr>
              <w:tab/>
            </w:r>
            <w:r w:rsidR="007C6829">
              <w:rPr>
                <w:noProof/>
                <w:webHidden/>
              </w:rPr>
              <w:fldChar w:fldCharType="begin"/>
            </w:r>
            <w:r w:rsidR="007C6829">
              <w:rPr>
                <w:noProof/>
                <w:webHidden/>
              </w:rPr>
              <w:instrText xml:space="preserve"> PAGEREF _Toc175569090 \h </w:instrText>
            </w:r>
            <w:r w:rsidR="007C6829">
              <w:rPr>
                <w:noProof/>
                <w:webHidden/>
              </w:rPr>
            </w:r>
            <w:r w:rsidR="007C6829">
              <w:rPr>
                <w:noProof/>
                <w:webHidden/>
              </w:rPr>
              <w:fldChar w:fldCharType="separate"/>
            </w:r>
            <w:r w:rsidR="00661456">
              <w:rPr>
                <w:noProof/>
                <w:webHidden/>
              </w:rPr>
              <w:t>13</w:t>
            </w:r>
            <w:r w:rsidR="007C6829">
              <w:rPr>
                <w:noProof/>
                <w:webHidden/>
              </w:rPr>
              <w:fldChar w:fldCharType="end"/>
            </w:r>
          </w:hyperlink>
        </w:p>
        <w:p w14:paraId="7BDA5798" w14:textId="3FDAF726"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1" w:history="1">
            <w:r w:rsidR="007C6829" w:rsidRPr="00E918A9">
              <w:rPr>
                <w:rStyle w:val="Hipervnculo"/>
                <w:i/>
                <w:iCs/>
                <w:noProof/>
                <w:lang w:val="eu-ES"/>
              </w:rPr>
              <w:t>II. KAPITULUA: Udal ikerketa eta estatistikak</w:t>
            </w:r>
            <w:r w:rsidR="007C6829">
              <w:rPr>
                <w:noProof/>
                <w:webHidden/>
              </w:rPr>
              <w:tab/>
            </w:r>
            <w:r w:rsidR="007C6829">
              <w:rPr>
                <w:noProof/>
                <w:webHidden/>
              </w:rPr>
              <w:fldChar w:fldCharType="begin"/>
            </w:r>
            <w:r w:rsidR="007C6829">
              <w:rPr>
                <w:noProof/>
                <w:webHidden/>
              </w:rPr>
              <w:instrText xml:space="preserve"> PAGEREF _Toc175569091 \h </w:instrText>
            </w:r>
            <w:r w:rsidR="007C6829">
              <w:rPr>
                <w:noProof/>
                <w:webHidden/>
              </w:rPr>
            </w:r>
            <w:r w:rsidR="007C6829">
              <w:rPr>
                <w:noProof/>
                <w:webHidden/>
              </w:rPr>
              <w:fldChar w:fldCharType="separate"/>
            </w:r>
            <w:r w:rsidR="00661456">
              <w:rPr>
                <w:noProof/>
                <w:webHidden/>
              </w:rPr>
              <w:t>14</w:t>
            </w:r>
            <w:r w:rsidR="007C6829">
              <w:rPr>
                <w:noProof/>
                <w:webHidden/>
              </w:rPr>
              <w:fldChar w:fldCharType="end"/>
            </w:r>
          </w:hyperlink>
        </w:p>
        <w:p w14:paraId="025F6F76" w14:textId="44B42628"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2" w:history="1">
            <w:r w:rsidR="007C6829" w:rsidRPr="00E918A9">
              <w:rPr>
                <w:rStyle w:val="Hipervnculo"/>
                <w:i/>
                <w:iCs/>
                <w:noProof/>
                <w:lang w:val="eu-ES"/>
              </w:rPr>
              <w:t>III. KAPITULUA: Udal-administrazioaren zerbitzura diharduten langileen kudeaketa</w:t>
            </w:r>
            <w:r w:rsidR="007C6829">
              <w:rPr>
                <w:noProof/>
                <w:webHidden/>
              </w:rPr>
              <w:tab/>
            </w:r>
            <w:r w:rsidR="007C6829">
              <w:rPr>
                <w:noProof/>
                <w:webHidden/>
              </w:rPr>
              <w:fldChar w:fldCharType="begin"/>
            </w:r>
            <w:r w:rsidR="007C6829">
              <w:rPr>
                <w:noProof/>
                <w:webHidden/>
              </w:rPr>
              <w:instrText xml:space="preserve"> PAGEREF _Toc175569092 \h </w:instrText>
            </w:r>
            <w:r w:rsidR="007C6829">
              <w:rPr>
                <w:noProof/>
                <w:webHidden/>
              </w:rPr>
            </w:r>
            <w:r w:rsidR="007C6829">
              <w:rPr>
                <w:noProof/>
                <w:webHidden/>
              </w:rPr>
              <w:fldChar w:fldCharType="separate"/>
            </w:r>
            <w:r w:rsidR="00661456">
              <w:rPr>
                <w:noProof/>
                <w:webHidden/>
              </w:rPr>
              <w:t>15</w:t>
            </w:r>
            <w:r w:rsidR="007C6829">
              <w:rPr>
                <w:noProof/>
                <w:webHidden/>
              </w:rPr>
              <w:fldChar w:fldCharType="end"/>
            </w:r>
          </w:hyperlink>
        </w:p>
        <w:p w14:paraId="2243C47B" w14:textId="0ADC2128"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3" w:history="1">
            <w:r w:rsidR="007C6829" w:rsidRPr="00E918A9">
              <w:rPr>
                <w:rStyle w:val="Hipervnculo"/>
                <w:i/>
                <w:iCs/>
                <w:noProof/>
                <w:lang w:val="eu-ES"/>
              </w:rPr>
              <w:t>IV. KAPITULUA: Ordezkaritza orekatua</w:t>
            </w:r>
            <w:r w:rsidR="007C6829">
              <w:rPr>
                <w:noProof/>
                <w:webHidden/>
              </w:rPr>
              <w:tab/>
            </w:r>
            <w:r w:rsidR="007C6829">
              <w:rPr>
                <w:noProof/>
                <w:webHidden/>
              </w:rPr>
              <w:fldChar w:fldCharType="begin"/>
            </w:r>
            <w:r w:rsidR="007C6829">
              <w:rPr>
                <w:noProof/>
                <w:webHidden/>
              </w:rPr>
              <w:instrText xml:space="preserve"> PAGEREF _Toc175569093 \h </w:instrText>
            </w:r>
            <w:r w:rsidR="007C6829">
              <w:rPr>
                <w:noProof/>
                <w:webHidden/>
              </w:rPr>
            </w:r>
            <w:r w:rsidR="007C6829">
              <w:rPr>
                <w:noProof/>
                <w:webHidden/>
              </w:rPr>
              <w:fldChar w:fldCharType="separate"/>
            </w:r>
            <w:r w:rsidR="00661456">
              <w:rPr>
                <w:noProof/>
                <w:webHidden/>
              </w:rPr>
              <w:t>18</w:t>
            </w:r>
            <w:r w:rsidR="007C6829">
              <w:rPr>
                <w:noProof/>
                <w:webHidden/>
              </w:rPr>
              <w:fldChar w:fldCharType="end"/>
            </w:r>
          </w:hyperlink>
        </w:p>
        <w:p w14:paraId="1CD56886" w14:textId="648D2DD5"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4" w:history="1">
            <w:r w:rsidR="007C6829" w:rsidRPr="00E918A9">
              <w:rPr>
                <w:rStyle w:val="Hipervnculo"/>
                <w:i/>
                <w:iCs/>
                <w:noProof/>
                <w:lang w:val="eu-ES"/>
              </w:rPr>
              <w:t>V. KAPITULUA: Barne- eta kanpo-informazioa eta komunikazioaren ekoizpena eta kudeaketa</w:t>
            </w:r>
            <w:r w:rsidR="007C6829">
              <w:rPr>
                <w:noProof/>
                <w:webHidden/>
              </w:rPr>
              <w:tab/>
            </w:r>
            <w:r w:rsidR="007C6829">
              <w:rPr>
                <w:noProof/>
                <w:webHidden/>
              </w:rPr>
              <w:fldChar w:fldCharType="begin"/>
            </w:r>
            <w:r w:rsidR="007C6829">
              <w:rPr>
                <w:noProof/>
                <w:webHidden/>
              </w:rPr>
              <w:instrText xml:space="preserve"> PAGEREF _Toc175569094 \h </w:instrText>
            </w:r>
            <w:r w:rsidR="007C6829">
              <w:rPr>
                <w:noProof/>
                <w:webHidden/>
              </w:rPr>
            </w:r>
            <w:r w:rsidR="007C6829">
              <w:rPr>
                <w:noProof/>
                <w:webHidden/>
              </w:rPr>
              <w:fldChar w:fldCharType="separate"/>
            </w:r>
            <w:r w:rsidR="00661456">
              <w:rPr>
                <w:noProof/>
                <w:webHidden/>
              </w:rPr>
              <w:t>19</w:t>
            </w:r>
            <w:r w:rsidR="007C6829">
              <w:rPr>
                <w:noProof/>
                <w:webHidden/>
              </w:rPr>
              <w:fldChar w:fldCharType="end"/>
            </w:r>
          </w:hyperlink>
        </w:p>
        <w:p w14:paraId="42178BE2" w14:textId="623A5E66"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5" w:history="1">
            <w:r w:rsidR="007C6829" w:rsidRPr="00E918A9">
              <w:rPr>
                <w:rStyle w:val="Hipervnculo"/>
                <w:i/>
                <w:iCs/>
                <w:noProof/>
                <w:lang w:val="eu-ES"/>
              </w:rPr>
              <w:t>VI. KAPITULUA: Udaleko araudian eta jardueran generoak duen eragina</w:t>
            </w:r>
            <w:r w:rsidR="007C6829">
              <w:rPr>
                <w:noProof/>
                <w:webHidden/>
              </w:rPr>
              <w:tab/>
            </w:r>
            <w:r w:rsidR="007C6829">
              <w:rPr>
                <w:noProof/>
                <w:webHidden/>
              </w:rPr>
              <w:fldChar w:fldCharType="begin"/>
            </w:r>
            <w:r w:rsidR="007C6829">
              <w:rPr>
                <w:noProof/>
                <w:webHidden/>
              </w:rPr>
              <w:instrText xml:space="preserve"> PAGEREF _Toc175569095 \h </w:instrText>
            </w:r>
            <w:r w:rsidR="007C6829">
              <w:rPr>
                <w:noProof/>
                <w:webHidden/>
              </w:rPr>
            </w:r>
            <w:r w:rsidR="007C6829">
              <w:rPr>
                <w:noProof/>
                <w:webHidden/>
              </w:rPr>
              <w:fldChar w:fldCharType="separate"/>
            </w:r>
            <w:r w:rsidR="00661456">
              <w:rPr>
                <w:noProof/>
                <w:webHidden/>
              </w:rPr>
              <w:t>19</w:t>
            </w:r>
            <w:r w:rsidR="007C6829">
              <w:rPr>
                <w:noProof/>
                <w:webHidden/>
              </w:rPr>
              <w:fldChar w:fldCharType="end"/>
            </w:r>
          </w:hyperlink>
        </w:p>
        <w:p w14:paraId="1C5E4794" w14:textId="7CE95120"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6" w:history="1">
            <w:r w:rsidR="007C6829" w:rsidRPr="00E918A9">
              <w:rPr>
                <w:rStyle w:val="Hipervnculo"/>
                <w:i/>
                <w:iCs/>
                <w:noProof/>
                <w:lang w:val="eu-ES"/>
              </w:rPr>
              <w:t>VII. KAPITULUA: Genero-ikuspegidun aurrekontuak</w:t>
            </w:r>
            <w:r w:rsidR="007C6829">
              <w:rPr>
                <w:noProof/>
                <w:webHidden/>
              </w:rPr>
              <w:tab/>
            </w:r>
            <w:r w:rsidR="007C6829">
              <w:rPr>
                <w:noProof/>
                <w:webHidden/>
              </w:rPr>
              <w:fldChar w:fldCharType="begin"/>
            </w:r>
            <w:r w:rsidR="007C6829">
              <w:rPr>
                <w:noProof/>
                <w:webHidden/>
              </w:rPr>
              <w:instrText xml:space="preserve"> PAGEREF _Toc175569096 \h </w:instrText>
            </w:r>
            <w:r w:rsidR="007C6829">
              <w:rPr>
                <w:noProof/>
                <w:webHidden/>
              </w:rPr>
            </w:r>
            <w:r w:rsidR="007C6829">
              <w:rPr>
                <w:noProof/>
                <w:webHidden/>
              </w:rPr>
              <w:fldChar w:fldCharType="separate"/>
            </w:r>
            <w:r w:rsidR="00661456">
              <w:rPr>
                <w:noProof/>
                <w:webHidden/>
              </w:rPr>
              <w:t>20</w:t>
            </w:r>
            <w:r w:rsidR="007C6829">
              <w:rPr>
                <w:noProof/>
                <w:webHidden/>
              </w:rPr>
              <w:fldChar w:fldCharType="end"/>
            </w:r>
          </w:hyperlink>
        </w:p>
        <w:p w14:paraId="67ECB083" w14:textId="5589C85E"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7" w:history="1">
            <w:r w:rsidR="007C6829" w:rsidRPr="00E918A9">
              <w:rPr>
                <w:rStyle w:val="Hipervnculo"/>
                <w:i/>
                <w:iCs/>
                <w:noProof/>
                <w:lang w:val="eu-ES"/>
              </w:rPr>
              <w:t>VIII. KAPITULUA: Lehiaketa eta kontratu publikoak</w:t>
            </w:r>
            <w:r w:rsidR="007C6829">
              <w:rPr>
                <w:noProof/>
                <w:webHidden/>
              </w:rPr>
              <w:tab/>
            </w:r>
            <w:r w:rsidR="007C6829">
              <w:rPr>
                <w:noProof/>
                <w:webHidden/>
              </w:rPr>
              <w:fldChar w:fldCharType="begin"/>
            </w:r>
            <w:r w:rsidR="007C6829">
              <w:rPr>
                <w:noProof/>
                <w:webHidden/>
              </w:rPr>
              <w:instrText xml:space="preserve"> PAGEREF _Toc175569097 \h </w:instrText>
            </w:r>
            <w:r w:rsidR="007C6829">
              <w:rPr>
                <w:noProof/>
                <w:webHidden/>
              </w:rPr>
            </w:r>
            <w:r w:rsidR="007C6829">
              <w:rPr>
                <w:noProof/>
                <w:webHidden/>
              </w:rPr>
              <w:fldChar w:fldCharType="separate"/>
            </w:r>
            <w:r w:rsidR="00661456">
              <w:rPr>
                <w:noProof/>
                <w:webHidden/>
              </w:rPr>
              <w:t>21</w:t>
            </w:r>
            <w:r w:rsidR="007C6829">
              <w:rPr>
                <w:noProof/>
                <w:webHidden/>
              </w:rPr>
              <w:fldChar w:fldCharType="end"/>
            </w:r>
          </w:hyperlink>
        </w:p>
        <w:p w14:paraId="7E3C70D2" w14:textId="0FD2597D"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8" w:history="1">
            <w:r w:rsidR="007C6829" w:rsidRPr="00E918A9">
              <w:rPr>
                <w:rStyle w:val="Hipervnculo"/>
                <w:i/>
                <w:iCs/>
                <w:noProof/>
                <w:lang w:val="eu-ES"/>
              </w:rPr>
              <w:t>IX. KAPITULUA: Dirulaguntzak</w:t>
            </w:r>
            <w:r w:rsidR="007C6829">
              <w:rPr>
                <w:noProof/>
                <w:webHidden/>
              </w:rPr>
              <w:tab/>
            </w:r>
            <w:r w:rsidR="007C6829">
              <w:rPr>
                <w:noProof/>
                <w:webHidden/>
              </w:rPr>
              <w:fldChar w:fldCharType="begin"/>
            </w:r>
            <w:r w:rsidR="007C6829">
              <w:rPr>
                <w:noProof/>
                <w:webHidden/>
              </w:rPr>
              <w:instrText xml:space="preserve"> PAGEREF _Toc175569098 \h </w:instrText>
            </w:r>
            <w:r w:rsidR="007C6829">
              <w:rPr>
                <w:noProof/>
                <w:webHidden/>
              </w:rPr>
            </w:r>
            <w:r w:rsidR="007C6829">
              <w:rPr>
                <w:noProof/>
                <w:webHidden/>
              </w:rPr>
              <w:fldChar w:fldCharType="separate"/>
            </w:r>
            <w:r w:rsidR="00661456">
              <w:rPr>
                <w:noProof/>
                <w:webHidden/>
              </w:rPr>
              <w:t>23</w:t>
            </w:r>
            <w:r w:rsidR="007C6829">
              <w:rPr>
                <w:noProof/>
                <w:webHidden/>
              </w:rPr>
              <w:fldChar w:fldCharType="end"/>
            </w:r>
          </w:hyperlink>
        </w:p>
        <w:p w14:paraId="6FC12352" w14:textId="3DBF592A"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099" w:history="1">
            <w:r w:rsidR="007C6829" w:rsidRPr="00E918A9">
              <w:rPr>
                <w:rStyle w:val="Hipervnculo"/>
                <w:i/>
                <w:iCs/>
                <w:noProof/>
                <w:lang w:val="eu-ES"/>
              </w:rPr>
              <w:t>X. KAPITULUA: Espazio publikoaren eta instalazio publikoen erabilera</w:t>
            </w:r>
            <w:r w:rsidR="007C6829">
              <w:rPr>
                <w:noProof/>
                <w:webHidden/>
              </w:rPr>
              <w:tab/>
            </w:r>
            <w:r w:rsidR="007C6829">
              <w:rPr>
                <w:noProof/>
                <w:webHidden/>
              </w:rPr>
              <w:fldChar w:fldCharType="begin"/>
            </w:r>
            <w:r w:rsidR="007C6829">
              <w:rPr>
                <w:noProof/>
                <w:webHidden/>
              </w:rPr>
              <w:instrText xml:space="preserve"> PAGEREF _Toc175569099 \h </w:instrText>
            </w:r>
            <w:r w:rsidR="007C6829">
              <w:rPr>
                <w:noProof/>
                <w:webHidden/>
              </w:rPr>
            </w:r>
            <w:r w:rsidR="007C6829">
              <w:rPr>
                <w:noProof/>
                <w:webHidden/>
              </w:rPr>
              <w:fldChar w:fldCharType="separate"/>
            </w:r>
            <w:r w:rsidR="00661456">
              <w:rPr>
                <w:noProof/>
                <w:webHidden/>
              </w:rPr>
              <w:t>24</w:t>
            </w:r>
            <w:r w:rsidR="007C6829">
              <w:rPr>
                <w:noProof/>
                <w:webHidden/>
              </w:rPr>
              <w:fldChar w:fldCharType="end"/>
            </w:r>
          </w:hyperlink>
        </w:p>
        <w:p w14:paraId="5F74E484" w14:textId="6F55442D" w:rsidR="007C6829" w:rsidRDefault="00AE5349">
          <w:pPr>
            <w:pStyle w:val="TDC1"/>
            <w:tabs>
              <w:tab w:val="right" w:leader="dot" w:pos="9346"/>
            </w:tabs>
            <w:rPr>
              <w:rFonts w:asciiTheme="minorHAnsi" w:hAnsiTheme="minorHAnsi"/>
              <w:noProof/>
              <w:kern w:val="2"/>
              <w:sz w:val="24"/>
              <w:szCs w:val="24"/>
              <w:lang w:val="eu-ES" w:eastAsia="eu-ES"/>
              <w14:ligatures w14:val="standardContextual"/>
            </w:rPr>
          </w:pPr>
          <w:hyperlink w:anchor="_Toc175569100" w:history="1">
            <w:r w:rsidR="007C6829" w:rsidRPr="00E918A9">
              <w:rPr>
                <w:rStyle w:val="Hipervnculo"/>
                <w:noProof/>
                <w:lang w:val="eu-ES"/>
              </w:rPr>
              <w:t>III. TITULUA: Udal politika, eskumen eta esku-hartze eremuetan berdintasuna sustatzea</w:t>
            </w:r>
            <w:r w:rsidR="007C6829">
              <w:rPr>
                <w:noProof/>
                <w:webHidden/>
              </w:rPr>
              <w:tab/>
            </w:r>
            <w:r w:rsidR="007C6829">
              <w:rPr>
                <w:noProof/>
                <w:webHidden/>
              </w:rPr>
              <w:fldChar w:fldCharType="begin"/>
            </w:r>
            <w:r w:rsidR="007C6829">
              <w:rPr>
                <w:noProof/>
                <w:webHidden/>
              </w:rPr>
              <w:instrText xml:space="preserve"> PAGEREF _Toc175569100 \h </w:instrText>
            </w:r>
            <w:r w:rsidR="007C6829">
              <w:rPr>
                <w:noProof/>
                <w:webHidden/>
              </w:rPr>
            </w:r>
            <w:r w:rsidR="007C6829">
              <w:rPr>
                <w:noProof/>
                <w:webHidden/>
              </w:rPr>
              <w:fldChar w:fldCharType="separate"/>
            </w:r>
            <w:r w:rsidR="00661456">
              <w:rPr>
                <w:noProof/>
                <w:webHidden/>
              </w:rPr>
              <w:t>25</w:t>
            </w:r>
            <w:r w:rsidR="007C6829">
              <w:rPr>
                <w:noProof/>
                <w:webHidden/>
              </w:rPr>
              <w:fldChar w:fldCharType="end"/>
            </w:r>
          </w:hyperlink>
        </w:p>
        <w:p w14:paraId="226F932B" w14:textId="73E593CD"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101" w:history="1">
            <w:r w:rsidR="007C6829" w:rsidRPr="00E918A9">
              <w:rPr>
                <w:rStyle w:val="Hipervnculo"/>
                <w:i/>
                <w:iCs/>
                <w:noProof/>
                <w:lang w:val="eu-ES"/>
              </w:rPr>
              <w:t>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Pertsonen bizi-baldintzak hobetzeko politikak</w:t>
            </w:r>
            <w:r w:rsidR="007C6829">
              <w:rPr>
                <w:noProof/>
                <w:webHidden/>
              </w:rPr>
              <w:tab/>
            </w:r>
            <w:r w:rsidR="007C6829">
              <w:rPr>
                <w:noProof/>
                <w:webHidden/>
              </w:rPr>
              <w:fldChar w:fldCharType="begin"/>
            </w:r>
            <w:r w:rsidR="007C6829">
              <w:rPr>
                <w:noProof/>
                <w:webHidden/>
              </w:rPr>
              <w:instrText xml:space="preserve"> PAGEREF _Toc175569101 \h </w:instrText>
            </w:r>
            <w:r w:rsidR="007C6829">
              <w:rPr>
                <w:noProof/>
                <w:webHidden/>
              </w:rPr>
            </w:r>
            <w:r w:rsidR="007C6829">
              <w:rPr>
                <w:noProof/>
                <w:webHidden/>
              </w:rPr>
              <w:fldChar w:fldCharType="separate"/>
            </w:r>
            <w:r w:rsidR="00661456">
              <w:rPr>
                <w:noProof/>
                <w:webHidden/>
              </w:rPr>
              <w:t>25</w:t>
            </w:r>
            <w:r w:rsidR="007C6829">
              <w:rPr>
                <w:noProof/>
                <w:webHidden/>
              </w:rPr>
              <w:fldChar w:fldCharType="end"/>
            </w:r>
          </w:hyperlink>
        </w:p>
        <w:p w14:paraId="2D6D8BB9" w14:textId="1F7F346D"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102" w:history="1">
            <w:r w:rsidR="007C6829" w:rsidRPr="00E918A9">
              <w:rPr>
                <w:rStyle w:val="Hipervnculo"/>
                <w:i/>
                <w:iCs/>
                <w:noProof/>
                <w:lang w:val="eu-ES"/>
              </w:rPr>
              <w:t>II.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Ekonomia feminismotik sustatzeko politikak</w:t>
            </w:r>
            <w:r w:rsidR="007C6829">
              <w:rPr>
                <w:noProof/>
                <w:webHidden/>
              </w:rPr>
              <w:tab/>
            </w:r>
            <w:r w:rsidR="007C6829">
              <w:rPr>
                <w:noProof/>
                <w:webHidden/>
              </w:rPr>
              <w:fldChar w:fldCharType="begin"/>
            </w:r>
            <w:r w:rsidR="007C6829">
              <w:rPr>
                <w:noProof/>
                <w:webHidden/>
              </w:rPr>
              <w:instrText xml:space="preserve"> PAGEREF _Toc175569102 \h </w:instrText>
            </w:r>
            <w:r w:rsidR="007C6829">
              <w:rPr>
                <w:noProof/>
                <w:webHidden/>
              </w:rPr>
            </w:r>
            <w:r w:rsidR="007C6829">
              <w:rPr>
                <w:noProof/>
                <w:webHidden/>
              </w:rPr>
              <w:fldChar w:fldCharType="separate"/>
            </w:r>
            <w:r w:rsidR="00661456">
              <w:rPr>
                <w:noProof/>
                <w:webHidden/>
              </w:rPr>
              <w:t>27</w:t>
            </w:r>
            <w:r w:rsidR="007C6829">
              <w:rPr>
                <w:noProof/>
                <w:webHidden/>
              </w:rPr>
              <w:fldChar w:fldCharType="end"/>
            </w:r>
          </w:hyperlink>
        </w:p>
        <w:p w14:paraId="5E960D66" w14:textId="33CB685C"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103" w:history="1">
            <w:r w:rsidR="007C6829" w:rsidRPr="00E918A9">
              <w:rPr>
                <w:rStyle w:val="Hipervnculo"/>
                <w:i/>
                <w:iCs/>
                <w:noProof/>
                <w:lang w:val="eu-ES"/>
              </w:rPr>
              <w:t>III.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Kultura eta bizikidetza osasuntsu baterako politikak</w:t>
            </w:r>
            <w:r w:rsidR="007C6829">
              <w:rPr>
                <w:noProof/>
                <w:webHidden/>
              </w:rPr>
              <w:tab/>
            </w:r>
            <w:r w:rsidR="007C6829">
              <w:rPr>
                <w:noProof/>
                <w:webHidden/>
              </w:rPr>
              <w:fldChar w:fldCharType="begin"/>
            </w:r>
            <w:r w:rsidR="007C6829">
              <w:rPr>
                <w:noProof/>
                <w:webHidden/>
              </w:rPr>
              <w:instrText xml:space="preserve"> PAGEREF _Toc175569103 \h </w:instrText>
            </w:r>
            <w:r w:rsidR="007C6829">
              <w:rPr>
                <w:noProof/>
                <w:webHidden/>
              </w:rPr>
            </w:r>
            <w:r w:rsidR="007C6829">
              <w:rPr>
                <w:noProof/>
                <w:webHidden/>
              </w:rPr>
              <w:fldChar w:fldCharType="separate"/>
            </w:r>
            <w:r w:rsidR="00661456">
              <w:rPr>
                <w:noProof/>
                <w:webHidden/>
              </w:rPr>
              <w:t>29</w:t>
            </w:r>
            <w:r w:rsidR="007C6829">
              <w:rPr>
                <w:noProof/>
                <w:webHidden/>
              </w:rPr>
              <w:fldChar w:fldCharType="end"/>
            </w:r>
          </w:hyperlink>
        </w:p>
        <w:p w14:paraId="3D8CF00D" w14:textId="563EFD57" w:rsidR="007C6829" w:rsidRDefault="00AE5349">
          <w:pPr>
            <w:pStyle w:val="TDC2"/>
            <w:tabs>
              <w:tab w:val="left" w:pos="960"/>
              <w:tab w:val="right" w:leader="dot" w:pos="9346"/>
            </w:tabs>
            <w:rPr>
              <w:rFonts w:asciiTheme="minorHAnsi" w:hAnsiTheme="minorHAnsi"/>
              <w:noProof/>
              <w:kern w:val="2"/>
              <w:sz w:val="24"/>
              <w:szCs w:val="24"/>
              <w:lang w:val="eu-ES" w:eastAsia="eu-ES"/>
              <w14:ligatures w14:val="standardContextual"/>
            </w:rPr>
          </w:pPr>
          <w:hyperlink w:anchor="_Toc175569104" w:history="1">
            <w:r w:rsidR="007C6829" w:rsidRPr="00E918A9">
              <w:rPr>
                <w:rStyle w:val="Hipervnculo"/>
                <w:i/>
                <w:iCs/>
                <w:noProof/>
                <w:lang w:val="eu-ES"/>
              </w:rPr>
              <w:t>IV.</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Lurralde jasangarrirako politikak</w:t>
            </w:r>
            <w:r w:rsidR="007C6829">
              <w:rPr>
                <w:noProof/>
                <w:webHidden/>
              </w:rPr>
              <w:tab/>
            </w:r>
            <w:r w:rsidR="007C6829">
              <w:rPr>
                <w:noProof/>
                <w:webHidden/>
              </w:rPr>
              <w:fldChar w:fldCharType="begin"/>
            </w:r>
            <w:r w:rsidR="007C6829">
              <w:rPr>
                <w:noProof/>
                <w:webHidden/>
              </w:rPr>
              <w:instrText xml:space="preserve"> PAGEREF _Toc175569104 \h </w:instrText>
            </w:r>
            <w:r w:rsidR="007C6829">
              <w:rPr>
                <w:noProof/>
                <w:webHidden/>
              </w:rPr>
            </w:r>
            <w:r w:rsidR="007C6829">
              <w:rPr>
                <w:noProof/>
                <w:webHidden/>
              </w:rPr>
              <w:fldChar w:fldCharType="separate"/>
            </w:r>
            <w:r w:rsidR="00661456">
              <w:rPr>
                <w:noProof/>
                <w:webHidden/>
              </w:rPr>
              <w:t>30</w:t>
            </w:r>
            <w:r w:rsidR="007C6829">
              <w:rPr>
                <w:noProof/>
                <w:webHidden/>
              </w:rPr>
              <w:fldChar w:fldCharType="end"/>
            </w:r>
          </w:hyperlink>
        </w:p>
        <w:p w14:paraId="62E1EF13" w14:textId="46020842" w:rsidR="007C6829" w:rsidRDefault="00AE5349">
          <w:pPr>
            <w:pStyle w:val="TDC1"/>
            <w:tabs>
              <w:tab w:val="left" w:pos="720"/>
              <w:tab w:val="right" w:leader="dot" w:pos="9346"/>
            </w:tabs>
            <w:rPr>
              <w:rFonts w:asciiTheme="minorHAnsi" w:hAnsiTheme="minorHAnsi"/>
              <w:noProof/>
              <w:kern w:val="2"/>
              <w:sz w:val="24"/>
              <w:szCs w:val="24"/>
              <w:lang w:val="eu-ES" w:eastAsia="eu-ES"/>
              <w14:ligatures w14:val="standardContextual"/>
            </w:rPr>
          </w:pPr>
          <w:hyperlink w:anchor="_Toc175569105" w:history="1">
            <w:r w:rsidR="007C6829" w:rsidRPr="00E918A9">
              <w:rPr>
                <w:rStyle w:val="Hipervnculo"/>
                <w:noProof/>
                <w:lang w:val="eu-ES"/>
              </w:rPr>
              <w:t>IV.</w:t>
            </w:r>
            <w:r w:rsidR="007C6829">
              <w:rPr>
                <w:rFonts w:asciiTheme="minorHAnsi" w:hAnsiTheme="minorHAnsi"/>
                <w:noProof/>
                <w:kern w:val="2"/>
                <w:sz w:val="24"/>
                <w:szCs w:val="24"/>
                <w:lang w:val="eu-ES" w:eastAsia="eu-ES"/>
                <w14:ligatures w14:val="standardContextual"/>
              </w:rPr>
              <w:tab/>
            </w:r>
            <w:r w:rsidR="007C6829" w:rsidRPr="00E918A9">
              <w:rPr>
                <w:rStyle w:val="Hipervnculo"/>
                <w:noProof/>
                <w:lang w:val="eu-ES"/>
              </w:rPr>
              <w:t>TITULUA: Indarkeria matxistarik gabeko bizitzak</w:t>
            </w:r>
            <w:r w:rsidR="007C6829">
              <w:rPr>
                <w:noProof/>
                <w:webHidden/>
              </w:rPr>
              <w:tab/>
            </w:r>
            <w:r w:rsidR="007C6829">
              <w:rPr>
                <w:noProof/>
                <w:webHidden/>
              </w:rPr>
              <w:fldChar w:fldCharType="begin"/>
            </w:r>
            <w:r w:rsidR="007C6829">
              <w:rPr>
                <w:noProof/>
                <w:webHidden/>
              </w:rPr>
              <w:instrText xml:space="preserve"> PAGEREF _Toc175569105 \h </w:instrText>
            </w:r>
            <w:r w:rsidR="007C6829">
              <w:rPr>
                <w:noProof/>
                <w:webHidden/>
              </w:rPr>
            </w:r>
            <w:r w:rsidR="007C6829">
              <w:rPr>
                <w:noProof/>
                <w:webHidden/>
              </w:rPr>
              <w:fldChar w:fldCharType="separate"/>
            </w:r>
            <w:r w:rsidR="00661456">
              <w:rPr>
                <w:noProof/>
                <w:webHidden/>
              </w:rPr>
              <w:t>33</w:t>
            </w:r>
            <w:r w:rsidR="007C6829">
              <w:rPr>
                <w:noProof/>
                <w:webHidden/>
              </w:rPr>
              <w:fldChar w:fldCharType="end"/>
            </w:r>
          </w:hyperlink>
        </w:p>
        <w:p w14:paraId="109D8944" w14:textId="43A0C1B7"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106" w:history="1">
            <w:r w:rsidR="007C6829" w:rsidRPr="00E918A9">
              <w:rPr>
                <w:rStyle w:val="Hipervnculo"/>
                <w:i/>
                <w:iCs/>
                <w:noProof/>
                <w:lang w:val="eu-ES"/>
              </w:rPr>
              <w:t>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KAPITULUA: Xedapen orokorra</w:t>
            </w:r>
            <w:r w:rsidR="007C6829">
              <w:rPr>
                <w:noProof/>
                <w:webHidden/>
              </w:rPr>
              <w:tab/>
            </w:r>
            <w:r w:rsidR="007C6829">
              <w:rPr>
                <w:noProof/>
                <w:webHidden/>
              </w:rPr>
              <w:fldChar w:fldCharType="begin"/>
            </w:r>
            <w:r w:rsidR="007C6829">
              <w:rPr>
                <w:noProof/>
                <w:webHidden/>
              </w:rPr>
              <w:instrText xml:space="preserve"> PAGEREF _Toc175569106 \h </w:instrText>
            </w:r>
            <w:r w:rsidR="007C6829">
              <w:rPr>
                <w:noProof/>
                <w:webHidden/>
              </w:rPr>
            </w:r>
            <w:r w:rsidR="007C6829">
              <w:rPr>
                <w:noProof/>
                <w:webHidden/>
              </w:rPr>
              <w:fldChar w:fldCharType="separate"/>
            </w:r>
            <w:r w:rsidR="00661456">
              <w:rPr>
                <w:noProof/>
                <w:webHidden/>
              </w:rPr>
              <w:t>33</w:t>
            </w:r>
            <w:r w:rsidR="007C6829">
              <w:rPr>
                <w:noProof/>
                <w:webHidden/>
              </w:rPr>
              <w:fldChar w:fldCharType="end"/>
            </w:r>
          </w:hyperlink>
        </w:p>
        <w:p w14:paraId="06A7B59F" w14:textId="3B937E49" w:rsidR="007C6829" w:rsidRDefault="00AE5349">
          <w:pPr>
            <w:pStyle w:val="TDC2"/>
            <w:tabs>
              <w:tab w:val="left" w:pos="720"/>
              <w:tab w:val="right" w:leader="dot" w:pos="9346"/>
            </w:tabs>
            <w:rPr>
              <w:rFonts w:asciiTheme="minorHAnsi" w:hAnsiTheme="minorHAnsi"/>
              <w:noProof/>
              <w:kern w:val="2"/>
              <w:sz w:val="24"/>
              <w:szCs w:val="24"/>
              <w:lang w:val="eu-ES" w:eastAsia="eu-ES"/>
              <w14:ligatures w14:val="standardContextual"/>
            </w:rPr>
          </w:pPr>
          <w:hyperlink w:anchor="_Toc175569107" w:history="1">
            <w:r w:rsidR="007C6829" w:rsidRPr="00E918A9">
              <w:rPr>
                <w:rStyle w:val="Hipervnculo"/>
                <w:i/>
                <w:iCs/>
                <w:noProof/>
                <w:lang w:val="eu-ES"/>
              </w:rPr>
              <w:t>II.</w:t>
            </w:r>
            <w:r w:rsidR="007C6829">
              <w:rPr>
                <w:rFonts w:asciiTheme="minorHAnsi" w:hAnsiTheme="minorHAnsi"/>
                <w:noProof/>
                <w:kern w:val="2"/>
                <w:sz w:val="24"/>
                <w:szCs w:val="24"/>
                <w:lang w:val="eu-ES" w:eastAsia="eu-ES"/>
                <w14:ligatures w14:val="standardContextual"/>
              </w:rPr>
              <w:tab/>
            </w:r>
            <w:r w:rsidR="007C6829" w:rsidRPr="00E918A9">
              <w:rPr>
                <w:rStyle w:val="Hipervnculo"/>
                <w:i/>
                <w:iCs/>
                <w:noProof/>
                <w:lang w:val="eu-ES"/>
              </w:rPr>
              <w:t>KAPITULOA: Prebentzioa</w:t>
            </w:r>
            <w:r w:rsidR="007C6829">
              <w:rPr>
                <w:noProof/>
                <w:webHidden/>
              </w:rPr>
              <w:tab/>
            </w:r>
            <w:r w:rsidR="007C6829">
              <w:rPr>
                <w:noProof/>
                <w:webHidden/>
              </w:rPr>
              <w:fldChar w:fldCharType="begin"/>
            </w:r>
            <w:r w:rsidR="007C6829">
              <w:rPr>
                <w:noProof/>
                <w:webHidden/>
              </w:rPr>
              <w:instrText xml:space="preserve"> PAGEREF _Toc175569107 \h </w:instrText>
            </w:r>
            <w:r w:rsidR="007C6829">
              <w:rPr>
                <w:noProof/>
                <w:webHidden/>
              </w:rPr>
            </w:r>
            <w:r w:rsidR="007C6829">
              <w:rPr>
                <w:noProof/>
                <w:webHidden/>
              </w:rPr>
              <w:fldChar w:fldCharType="separate"/>
            </w:r>
            <w:r w:rsidR="00661456">
              <w:rPr>
                <w:noProof/>
                <w:webHidden/>
              </w:rPr>
              <w:t>34</w:t>
            </w:r>
            <w:r w:rsidR="007C6829">
              <w:rPr>
                <w:noProof/>
                <w:webHidden/>
              </w:rPr>
              <w:fldChar w:fldCharType="end"/>
            </w:r>
          </w:hyperlink>
        </w:p>
        <w:p w14:paraId="6AEF45EA" w14:textId="28E21BD6"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108" w:history="1">
            <w:r w:rsidR="007C6829" w:rsidRPr="00E918A9">
              <w:rPr>
                <w:rStyle w:val="Hipervnculo"/>
                <w:i/>
                <w:iCs/>
                <w:noProof/>
                <w:lang w:val="eu-ES"/>
              </w:rPr>
              <w:t>III. KAPITULUA: Detekzioa, arreta, koordinazioa eta erreparazioa.</w:t>
            </w:r>
            <w:r w:rsidR="007C6829">
              <w:rPr>
                <w:noProof/>
                <w:webHidden/>
              </w:rPr>
              <w:tab/>
            </w:r>
            <w:r w:rsidR="007C6829">
              <w:rPr>
                <w:noProof/>
                <w:webHidden/>
              </w:rPr>
              <w:fldChar w:fldCharType="begin"/>
            </w:r>
            <w:r w:rsidR="007C6829">
              <w:rPr>
                <w:noProof/>
                <w:webHidden/>
              </w:rPr>
              <w:instrText xml:space="preserve"> PAGEREF _Toc175569108 \h </w:instrText>
            </w:r>
            <w:r w:rsidR="007C6829">
              <w:rPr>
                <w:noProof/>
                <w:webHidden/>
              </w:rPr>
            </w:r>
            <w:r w:rsidR="007C6829">
              <w:rPr>
                <w:noProof/>
                <w:webHidden/>
              </w:rPr>
              <w:fldChar w:fldCharType="separate"/>
            </w:r>
            <w:r w:rsidR="00661456">
              <w:rPr>
                <w:noProof/>
                <w:webHidden/>
              </w:rPr>
              <w:t>35</w:t>
            </w:r>
            <w:r w:rsidR="007C6829">
              <w:rPr>
                <w:noProof/>
                <w:webHidden/>
              </w:rPr>
              <w:fldChar w:fldCharType="end"/>
            </w:r>
          </w:hyperlink>
        </w:p>
        <w:p w14:paraId="785A01D7" w14:textId="4DD8E553" w:rsidR="007C6829" w:rsidRDefault="00AE5349">
          <w:pPr>
            <w:pStyle w:val="TDC2"/>
            <w:tabs>
              <w:tab w:val="right" w:leader="dot" w:pos="9346"/>
            </w:tabs>
            <w:rPr>
              <w:rFonts w:asciiTheme="minorHAnsi" w:hAnsiTheme="minorHAnsi"/>
              <w:noProof/>
              <w:kern w:val="2"/>
              <w:sz w:val="24"/>
              <w:szCs w:val="24"/>
              <w:lang w:val="eu-ES" w:eastAsia="eu-ES"/>
              <w14:ligatures w14:val="standardContextual"/>
            </w:rPr>
          </w:pPr>
          <w:hyperlink w:anchor="_Toc175569109" w:history="1">
            <w:r w:rsidR="007C6829" w:rsidRPr="00E918A9">
              <w:rPr>
                <w:rStyle w:val="Hipervnculo"/>
                <w:i/>
                <w:iCs/>
                <w:noProof/>
                <w:lang w:val="eu-ES"/>
              </w:rPr>
              <w:t>IV. KAPITULUA: Salaketa soziala</w:t>
            </w:r>
            <w:r w:rsidR="007C6829">
              <w:rPr>
                <w:noProof/>
                <w:webHidden/>
              </w:rPr>
              <w:tab/>
            </w:r>
            <w:r w:rsidR="007C6829">
              <w:rPr>
                <w:noProof/>
                <w:webHidden/>
              </w:rPr>
              <w:fldChar w:fldCharType="begin"/>
            </w:r>
            <w:r w:rsidR="007C6829">
              <w:rPr>
                <w:noProof/>
                <w:webHidden/>
              </w:rPr>
              <w:instrText xml:space="preserve"> PAGEREF _Toc175569109 \h </w:instrText>
            </w:r>
            <w:r w:rsidR="007C6829">
              <w:rPr>
                <w:noProof/>
                <w:webHidden/>
              </w:rPr>
            </w:r>
            <w:r w:rsidR="007C6829">
              <w:rPr>
                <w:noProof/>
                <w:webHidden/>
              </w:rPr>
              <w:fldChar w:fldCharType="separate"/>
            </w:r>
            <w:r w:rsidR="00661456">
              <w:rPr>
                <w:noProof/>
                <w:webHidden/>
              </w:rPr>
              <w:t>36</w:t>
            </w:r>
            <w:r w:rsidR="007C6829">
              <w:rPr>
                <w:noProof/>
                <w:webHidden/>
              </w:rPr>
              <w:fldChar w:fldCharType="end"/>
            </w:r>
          </w:hyperlink>
        </w:p>
        <w:p w14:paraId="30057B3C" w14:textId="4E700123" w:rsidR="007C6829" w:rsidRDefault="00AE5349">
          <w:pPr>
            <w:pStyle w:val="TDC1"/>
            <w:tabs>
              <w:tab w:val="right" w:leader="dot" w:pos="9346"/>
            </w:tabs>
            <w:rPr>
              <w:rFonts w:asciiTheme="minorHAnsi" w:hAnsiTheme="minorHAnsi"/>
              <w:noProof/>
              <w:kern w:val="2"/>
              <w:sz w:val="24"/>
              <w:szCs w:val="24"/>
              <w:lang w:val="eu-ES" w:eastAsia="eu-ES"/>
              <w14:ligatures w14:val="standardContextual"/>
            </w:rPr>
          </w:pPr>
          <w:hyperlink w:anchor="_Toc175569110" w:history="1">
            <w:r w:rsidR="007C6829" w:rsidRPr="00E918A9">
              <w:rPr>
                <w:rStyle w:val="Hipervnculo"/>
                <w:noProof/>
                <w:lang w:val="eu-ES"/>
              </w:rPr>
              <w:t>XEDAPEN GEHIGARRIA</w:t>
            </w:r>
            <w:r w:rsidR="007C6829">
              <w:rPr>
                <w:noProof/>
                <w:webHidden/>
              </w:rPr>
              <w:tab/>
            </w:r>
            <w:r w:rsidR="007C6829">
              <w:rPr>
                <w:noProof/>
                <w:webHidden/>
              </w:rPr>
              <w:fldChar w:fldCharType="begin"/>
            </w:r>
            <w:r w:rsidR="007C6829">
              <w:rPr>
                <w:noProof/>
                <w:webHidden/>
              </w:rPr>
              <w:instrText xml:space="preserve"> PAGEREF _Toc175569110 \h </w:instrText>
            </w:r>
            <w:r w:rsidR="007C6829">
              <w:rPr>
                <w:noProof/>
                <w:webHidden/>
              </w:rPr>
            </w:r>
            <w:r w:rsidR="007C6829">
              <w:rPr>
                <w:noProof/>
                <w:webHidden/>
              </w:rPr>
              <w:fldChar w:fldCharType="separate"/>
            </w:r>
            <w:r w:rsidR="00661456">
              <w:rPr>
                <w:noProof/>
                <w:webHidden/>
              </w:rPr>
              <w:t>37</w:t>
            </w:r>
            <w:r w:rsidR="007C6829">
              <w:rPr>
                <w:noProof/>
                <w:webHidden/>
              </w:rPr>
              <w:fldChar w:fldCharType="end"/>
            </w:r>
          </w:hyperlink>
        </w:p>
        <w:p w14:paraId="5D557673" w14:textId="25A21DE1" w:rsidR="007C6829" w:rsidRDefault="00AE5349">
          <w:pPr>
            <w:pStyle w:val="TDC1"/>
            <w:tabs>
              <w:tab w:val="right" w:leader="dot" w:pos="9346"/>
            </w:tabs>
            <w:rPr>
              <w:rFonts w:asciiTheme="minorHAnsi" w:hAnsiTheme="minorHAnsi"/>
              <w:noProof/>
              <w:kern w:val="2"/>
              <w:sz w:val="24"/>
              <w:szCs w:val="24"/>
              <w:lang w:val="eu-ES" w:eastAsia="eu-ES"/>
              <w14:ligatures w14:val="standardContextual"/>
            </w:rPr>
          </w:pPr>
          <w:hyperlink w:anchor="_Toc175569111" w:history="1">
            <w:r w:rsidR="007C6829" w:rsidRPr="00E918A9">
              <w:rPr>
                <w:rStyle w:val="Hipervnculo"/>
                <w:noProof/>
                <w:lang w:val="eu-ES"/>
              </w:rPr>
              <w:t>AZKEN XEDAPENAK</w:t>
            </w:r>
            <w:r w:rsidR="007C6829">
              <w:rPr>
                <w:noProof/>
                <w:webHidden/>
              </w:rPr>
              <w:tab/>
            </w:r>
            <w:r w:rsidR="007C6829">
              <w:rPr>
                <w:noProof/>
                <w:webHidden/>
              </w:rPr>
              <w:fldChar w:fldCharType="begin"/>
            </w:r>
            <w:r w:rsidR="007C6829">
              <w:rPr>
                <w:noProof/>
                <w:webHidden/>
              </w:rPr>
              <w:instrText xml:space="preserve"> PAGEREF _Toc175569111 \h </w:instrText>
            </w:r>
            <w:r w:rsidR="007C6829">
              <w:rPr>
                <w:noProof/>
                <w:webHidden/>
              </w:rPr>
            </w:r>
            <w:r w:rsidR="007C6829">
              <w:rPr>
                <w:noProof/>
                <w:webHidden/>
              </w:rPr>
              <w:fldChar w:fldCharType="separate"/>
            </w:r>
            <w:r w:rsidR="00661456">
              <w:rPr>
                <w:noProof/>
                <w:webHidden/>
              </w:rPr>
              <w:t>37</w:t>
            </w:r>
            <w:r w:rsidR="007C6829">
              <w:rPr>
                <w:noProof/>
                <w:webHidden/>
              </w:rPr>
              <w:fldChar w:fldCharType="end"/>
            </w:r>
          </w:hyperlink>
        </w:p>
        <w:p w14:paraId="03D8FE8A" w14:textId="32AE08D2" w:rsidR="00D050AA" w:rsidRPr="00043D5C" w:rsidRDefault="00D050AA" w:rsidP="002953B5">
          <w:pPr>
            <w:spacing w:line="360" w:lineRule="auto"/>
            <w:rPr>
              <w:lang w:val="eu-ES"/>
            </w:rPr>
          </w:pPr>
          <w:r w:rsidRPr="00043D5C">
            <w:rPr>
              <w:b/>
              <w:bCs/>
              <w:lang w:val="eu-ES"/>
            </w:rPr>
            <w:fldChar w:fldCharType="end"/>
          </w:r>
        </w:p>
      </w:sdtContent>
    </w:sdt>
    <w:p w14:paraId="366F3B66" w14:textId="36E562F9" w:rsidR="002953B5" w:rsidRDefault="002953B5">
      <w:pPr>
        <w:spacing w:line="276" w:lineRule="auto"/>
        <w:rPr>
          <w:lang w:val="eu-ES" w:eastAsia="es-ES_tradnl"/>
        </w:rPr>
      </w:pPr>
      <w:r>
        <w:rPr>
          <w:lang w:val="eu-ES" w:eastAsia="es-ES_tradnl"/>
        </w:rPr>
        <w:br w:type="page"/>
      </w:r>
    </w:p>
    <w:p w14:paraId="1912C5CC" w14:textId="77777777" w:rsidR="00D050AA" w:rsidRDefault="00D050AA" w:rsidP="002953B5">
      <w:pPr>
        <w:spacing w:line="276" w:lineRule="auto"/>
        <w:rPr>
          <w:lang w:val="eu-ES" w:eastAsia="es-ES_tradnl"/>
        </w:rPr>
      </w:pPr>
    </w:p>
    <w:p w14:paraId="413AE130" w14:textId="71C1E3DD" w:rsidR="00024F50" w:rsidRDefault="00024F50" w:rsidP="002953B5">
      <w:pPr>
        <w:pStyle w:val="Ttulo1"/>
        <w:spacing w:line="276" w:lineRule="auto"/>
        <w:rPr>
          <w:color w:val="auto"/>
          <w:lang w:val="eu-ES"/>
        </w:rPr>
      </w:pPr>
      <w:bookmarkStart w:id="2" w:name="_Toc175569081"/>
      <w:r w:rsidRPr="00043D5C">
        <w:rPr>
          <w:color w:val="auto"/>
          <w:lang w:val="eu-ES"/>
        </w:rPr>
        <w:t>ZIOEN AZALPENA:</w:t>
      </w:r>
      <w:bookmarkEnd w:id="0"/>
      <w:bookmarkEnd w:id="2"/>
      <w:r w:rsidRPr="00043D5C">
        <w:rPr>
          <w:color w:val="auto"/>
          <w:lang w:val="eu-ES"/>
        </w:rPr>
        <w:t xml:space="preserve"> </w:t>
      </w:r>
    </w:p>
    <w:p w14:paraId="771B262A" w14:textId="77777777" w:rsidR="008B1006" w:rsidRPr="008B1006" w:rsidRDefault="008B1006" w:rsidP="008B1006">
      <w:pPr>
        <w:rPr>
          <w:lang w:val="eu-ES" w:eastAsia="es-ES_tradnl"/>
        </w:rPr>
      </w:pPr>
    </w:p>
    <w:p w14:paraId="25B19093" w14:textId="063B8DDF" w:rsidR="00202C7F" w:rsidRPr="00122392" w:rsidRDefault="00202C7F" w:rsidP="002953B5">
      <w:pPr>
        <w:pStyle w:val="Prrafodelista"/>
        <w:numPr>
          <w:ilvl w:val="0"/>
          <w:numId w:val="40"/>
        </w:numPr>
        <w:spacing w:line="276" w:lineRule="auto"/>
        <w:jc w:val="center"/>
        <w:rPr>
          <w:lang w:val="eu-ES" w:eastAsia="es-ES_tradnl"/>
        </w:rPr>
      </w:pPr>
    </w:p>
    <w:p w14:paraId="3C1C8693" w14:textId="26A30107" w:rsidR="00C17A00" w:rsidRPr="00F94263" w:rsidRDefault="00C17A00" w:rsidP="002953B5">
      <w:pPr>
        <w:spacing w:line="276" w:lineRule="auto"/>
        <w:jc w:val="both"/>
        <w:rPr>
          <w:lang w:val="eu-ES" w:eastAsia="es-ES_tradnl"/>
        </w:rPr>
      </w:pPr>
      <w:r w:rsidRPr="00043D5C">
        <w:rPr>
          <w:lang w:val="eu-ES" w:eastAsia="es-ES_tradnl"/>
        </w:rPr>
        <w:t xml:space="preserve">Udal-ordenantza honen bidez, </w:t>
      </w:r>
      <w:r w:rsidR="00FA1F9B">
        <w:rPr>
          <w:lang w:val="eu-ES" w:eastAsia="es-ES_tradnl"/>
        </w:rPr>
        <w:t xml:space="preserve">Zumaiako Udalak berdintasun politiketan </w:t>
      </w:r>
      <w:r w:rsidRPr="00043D5C">
        <w:rPr>
          <w:lang w:val="eu-ES" w:eastAsia="es-ES_tradnl"/>
        </w:rPr>
        <w:t xml:space="preserve">egindako bidea kontsolidatzea da asmoa, eta bide batez, </w:t>
      </w:r>
      <w:r w:rsidR="003957F5">
        <w:rPr>
          <w:lang w:val="eu-ES" w:eastAsia="es-ES_tradnl"/>
        </w:rPr>
        <w:t>1/2023</w:t>
      </w:r>
      <w:r w:rsidRPr="00043D5C">
        <w:rPr>
          <w:lang w:val="eu-ES" w:eastAsia="es-ES_tradnl"/>
        </w:rPr>
        <w:t xml:space="preserve"> Emakume eta gizonen berdintasunerako eta emakumeen aurkako indarkeriarik gabeko bizitzen legea</w:t>
      </w:r>
      <w:r w:rsidR="003957F5">
        <w:rPr>
          <w:lang w:val="eu-ES" w:eastAsia="es-ES_tradnl"/>
        </w:rPr>
        <w:t xml:space="preserve">ren testu bateratuak (hemendik aurrera </w:t>
      </w:r>
      <w:r w:rsidR="00C45E25">
        <w:rPr>
          <w:lang w:val="eu-ES" w:eastAsia="es-ES_tradnl"/>
        </w:rPr>
        <w:t>Euskadiko berdintasun legea</w:t>
      </w:r>
      <w:r w:rsidR="003957F5">
        <w:rPr>
          <w:lang w:val="eu-ES" w:eastAsia="es-ES_tradnl"/>
        </w:rPr>
        <w:t>)</w:t>
      </w:r>
      <w:r w:rsidRPr="00043D5C">
        <w:rPr>
          <w:lang w:val="eu-ES" w:eastAsia="es-ES_tradnl"/>
        </w:rPr>
        <w:t xml:space="preserve"> esaten duen moduan toki-administrazioek berdintasunari buruzko arau propioak egiteko konpromisoari </w:t>
      </w:r>
      <w:r w:rsidRPr="00F94263">
        <w:rPr>
          <w:lang w:val="eu-ES" w:eastAsia="es-ES_tradnl"/>
        </w:rPr>
        <w:t>erantzutea.</w:t>
      </w:r>
    </w:p>
    <w:p w14:paraId="56DC3D5F" w14:textId="7D512FD8" w:rsidR="00084466" w:rsidRPr="00F94263" w:rsidRDefault="009C19AA" w:rsidP="002953B5">
      <w:pPr>
        <w:spacing w:line="276" w:lineRule="auto"/>
        <w:jc w:val="both"/>
        <w:rPr>
          <w:lang w:val="eu-ES" w:eastAsia="es-ES_tradnl"/>
        </w:rPr>
      </w:pPr>
      <w:r w:rsidRPr="00F94263">
        <w:rPr>
          <w:lang w:val="eu-ES" w:eastAsia="es-ES_tradnl"/>
        </w:rPr>
        <w:t xml:space="preserve">Azken urteotan, </w:t>
      </w:r>
      <w:r w:rsidR="00357765" w:rsidRPr="00F94263">
        <w:rPr>
          <w:lang w:val="eu-ES" w:eastAsia="es-ES_tradnl"/>
        </w:rPr>
        <w:t>berdintasun politiketako</w:t>
      </w:r>
      <w:r w:rsidRPr="00F94263">
        <w:rPr>
          <w:lang w:val="eu-ES" w:eastAsia="es-ES_tradnl"/>
        </w:rPr>
        <w:t xml:space="preserve"> marko arautzailea asko garatu da</w:t>
      </w:r>
      <w:r w:rsidR="003154D3" w:rsidRPr="00F94263">
        <w:rPr>
          <w:lang w:val="eu-ES" w:eastAsia="es-ES_tradnl"/>
        </w:rPr>
        <w:t xml:space="preserve">. </w:t>
      </w:r>
      <w:r w:rsidR="00084466" w:rsidRPr="00F94263">
        <w:rPr>
          <w:lang w:val="eu-ES" w:eastAsia="es-ES_tradnl"/>
        </w:rPr>
        <w:t xml:space="preserve">Izan ere, mugimendu feministak azken hamarkadetan eragin dituen hausnarketa eta borrokei esker zenbait erronka agenda politiko-instituzionalean ezinbesteko bihurtu dira. Esaterako: berdintasunera iristeko emakumeen ahalduntzea hauspotzeko beharra; ekintza positiboen eta genero-zeharkakotasunaren estrategiak eremu guztietara zabaldu eta administrazio guztien zeregina izatera pasatu izana; </w:t>
      </w:r>
      <w:r w:rsidR="003154D3" w:rsidRPr="00F94263">
        <w:rPr>
          <w:lang w:val="eu-ES" w:eastAsia="es-ES_tradnl"/>
        </w:rPr>
        <w:t xml:space="preserve">emakumeen egoeren aniztasuna kontuan hartzeko beharra, diskriminazio anizkoitza eta </w:t>
      </w:r>
      <w:proofErr w:type="spellStart"/>
      <w:r w:rsidR="003154D3" w:rsidRPr="00F94263">
        <w:rPr>
          <w:lang w:val="eu-ES" w:eastAsia="es-ES_tradnl"/>
        </w:rPr>
        <w:t>intersekzionalitatea</w:t>
      </w:r>
      <w:proofErr w:type="spellEnd"/>
      <w:r w:rsidR="003154D3" w:rsidRPr="00F94263">
        <w:rPr>
          <w:lang w:val="eu-ES" w:eastAsia="es-ES_tradnl"/>
        </w:rPr>
        <w:t xml:space="preserve"> kontuan hartu behar direla ohartaraztea; gizarte eta ekonomiaren logikan bizitzaren eta planetaren </w:t>
      </w:r>
      <w:proofErr w:type="spellStart"/>
      <w:r w:rsidR="003154D3" w:rsidRPr="00F94263">
        <w:rPr>
          <w:lang w:val="eu-ES" w:eastAsia="es-ES_tradnl"/>
        </w:rPr>
        <w:t>jasangarritasuna</w:t>
      </w:r>
      <w:proofErr w:type="spellEnd"/>
      <w:r w:rsidR="003154D3" w:rsidRPr="00F94263">
        <w:rPr>
          <w:lang w:val="eu-ES" w:eastAsia="es-ES_tradnl"/>
        </w:rPr>
        <w:t xml:space="preserve"> lehen lerroan jartzea; emakumeez gain, bestelako gorputzen beharrak kontuan hartzea, izan haurrak, LGTBI+ kolektibokoak, edo familia eredu berriak </w:t>
      </w:r>
      <w:proofErr w:type="spellStart"/>
      <w:r w:rsidR="003154D3" w:rsidRPr="00F94263">
        <w:rPr>
          <w:lang w:val="eu-ES" w:eastAsia="es-ES_tradnl"/>
        </w:rPr>
        <w:t>dituztenenak</w:t>
      </w:r>
      <w:proofErr w:type="spellEnd"/>
      <w:r w:rsidR="003154D3" w:rsidRPr="00F94263">
        <w:rPr>
          <w:lang w:val="eu-ES" w:eastAsia="es-ES_tradnl"/>
        </w:rPr>
        <w:t xml:space="preserve">. Finean, feminismotik egindako ekarpenek berdintasun politiken arau esparrua asko zehaztea ekarri du, bai nazioartean, bai eta instituzio </w:t>
      </w:r>
      <w:proofErr w:type="spellStart"/>
      <w:r w:rsidR="003154D3" w:rsidRPr="00F94263">
        <w:rPr>
          <w:lang w:val="eu-ES" w:eastAsia="es-ES_tradnl"/>
        </w:rPr>
        <w:t>hurbilagoetan</w:t>
      </w:r>
      <w:proofErr w:type="spellEnd"/>
      <w:r w:rsidR="00FA1F9B" w:rsidRPr="00F94263">
        <w:rPr>
          <w:lang w:val="eu-ES" w:eastAsia="es-ES_tradnl"/>
        </w:rPr>
        <w:t xml:space="preserve"> ere</w:t>
      </w:r>
      <w:r w:rsidR="003154D3" w:rsidRPr="00F94263">
        <w:rPr>
          <w:lang w:val="eu-ES" w:eastAsia="es-ES_tradnl"/>
        </w:rPr>
        <w:t xml:space="preserve">.  </w:t>
      </w:r>
    </w:p>
    <w:p w14:paraId="140A8A27" w14:textId="763A5CC3" w:rsidR="00455819" w:rsidRPr="00F94263" w:rsidRDefault="003154D3" w:rsidP="002953B5">
      <w:pPr>
        <w:spacing w:line="276" w:lineRule="auto"/>
        <w:jc w:val="both"/>
        <w:rPr>
          <w:lang w:val="eu-ES" w:eastAsia="es-ES_tradnl"/>
        </w:rPr>
      </w:pPr>
      <w:r w:rsidRPr="00F94263">
        <w:rPr>
          <w:lang w:val="eu-ES" w:eastAsia="es-ES_tradnl"/>
        </w:rPr>
        <w:t>Udal-ordenantza honen bidez, udalari eragiten dioten berdintasunari buruzko arauak batu eta lurreratu nahi izan dira</w:t>
      </w:r>
      <w:r w:rsidR="008573BD" w:rsidRPr="00F94263">
        <w:rPr>
          <w:lang w:val="eu-ES" w:eastAsia="es-ES_tradnl"/>
        </w:rPr>
        <w:t xml:space="preserve"> </w:t>
      </w:r>
      <w:r w:rsidR="00E86C62" w:rsidRPr="00F94263">
        <w:rPr>
          <w:lang w:val="eu-ES" w:eastAsia="es-ES_tradnl"/>
        </w:rPr>
        <w:t>emakume eta gizonen berdintasunerako bidean pauso sendoak emateko</w:t>
      </w:r>
      <w:r w:rsidR="008573BD" w:rsidRPr="00F94263">
        <w:rPr>
          <w:lang w:val="eu-ES" w:eastAsia="es-ES_tradnl"/>
        </w:rPr>
        <w:t xml:space="preserve"> helburuarekin</w:t>
      </w:r>
      <w:r w:rsidRPr="00F94263">
        <w:rPr>
          <w:lang w:val="eu-ES" w:eastAsia="es-ES_tradnl"/>
        </w:rPr>
        <w:t xml:space="preserve">. </w:t>
      </w:r>
      <w:r w:rsidR="00C17A00" w:rsidRPr="00F94263">
        <w:rPr>
          <w:lang w:val="eu-ES" w:eastAsia="es-ES_tradnl"/>
        </w:rPr>
        <w:t>Horretarako,</w:t>
      </w:r>
      <w:r w:rsidR="00455819" w:rsidRPr="00F94263">
        <w:rPr>
          <w:lang w:val="eu-ES" w:eastAsia="es-ES_tradnl"/>
        </w:rPr>
        <w:t xml:space="preserve"> prozedimendu administratiboaren 39/2015 legearen 129.1 artikuluan aipatzen diren printzipioen arabera egin dira: premia, efikazia, proportzionaltasuna, segurtasun juridikoa, gardentasuna eta efikazia.</w:t>
      </w:r>
      <w:r w:rsidR="004229B1" w:rsidRPr="00F94263">
        <w:rPr>
          <w:lang w:val="eu-ES" w:eastAsia="es-ES_tradnl"/>
        </w:rPr>
        <w:t xml:space="preserve"> Izan ere, legeei eta egungo errealitate sozialari erantzuten dien aldaketak dira. </w:t>
      </w:r>
    </w:p>
    <w:p w14:paraId="5A47B453" w14:textId="77777777" w:rsidR="00CE41B3" w:rsidRPr="00F94263" w:rsidRDefault="00CE41B3" w:rsidP="002953B5">
      <w:pPr>
        <w:spacing w:line="276" w:lineRule="auto"/>
        <w:jc w:val="both"/>
        <w:rPr>
          <w:lang w:val="eu-ES" w:eastAsia="es-ES_tradnl"/>
        </w:rPr>
      </w:pPr>
    </w:p>
    <w:p w14:paraId="124201B3" w14:textId="273A895F" w:rsidR="00202C7F" w:rsidRPr="00F94263" w:rsidRDefault="00202C7F" w:rsidP="008B1006">
      <w:pPr>
        <w:pStyle w:val="Prrafodelista"/>
        <w:numPr>
          <w:ilvl w:val="0"/>
          <w:numId w:val="40"/>
        </w:numPr>
        <w:spacing w:line="276" w:lineRule="auto"/>
        <w:jc w:val="center"/>
        <w:rPr>
          <w:lang w:val="eu-ES" w:eastAsia="es-ES_tradnl"/>
        </w:rPr>
      </w:pPr>
    </w:p>
    <w:p w14:paraId="6EC88C6C" w14:textId="76813F96" w:rsidR="006A34D0" w:rsidRPr="00F94263" w:rsidRDefault="00F91485" w:rsidP="00FA1F9B">
      <w:pPr>
        <w:spacing w:line="276" w:lineRule="auto"/>
        <w:jc w:val="both"/>
        <w:rPr>
          <w:lang w:val="eu-ES" w:eastAsia="es-ES_tradnl"/>
        </w:rPr>
      </w:pPr>
      <w:r w:rsidRPr="00F94263">
        <w:rPr>
          <w:lang w:val="eu-ES" w:eastAsia="es-ES_tradnl"/>
        </w:rPr>
        <w:t>Berriki garatu diren e</w:t>
      </w:r>
      <w:r w:rsidR="00202C7F" w:rsidRPr="00F94263">
        <w:rPr>
          <w:lang w:val="eu-ES" w:eastAsia="es-ES_tradnl"/>
        </w:rPr>
        <w:t>makume eta gizonen berdintasuna sustatzeko arauen artean hon</w:t>
      </w:r>
      <w:r w:rsidR="004D08C5" w:rsidRPr="00F94263">
        <w:rPr>
          <w:lang w:val="eu-ES" w:eastAsia="es-ES_tradnl"/>
        </w:rPr>
        <w:t>a</w:t>
      </w:r>
      <w:r w:rsidR="00202C7F" w:rsidRPr="00F94263">
        <w:rPr>
          <w:lang w:val="eu-ES" w:eastAsia="es-ES_tradnl"/>
        </w:rPr>
        <w:t>koak dira nagusi</w:t>
      </w:r>
      <w:r w:rsidRPr="00F94263">
        <w:rPr>
          <w:lang w:val="eu-ES" w:eastAsia="es-ES_tradnl"/>
        </w:rPr>
        <w:t>.</w:t>
      </w:r>
    </w:p>
    <w:p w14:paraId="43721124" w14:textId="77777777" w:rsidR="006A34D0" w:rsidRPr="00F94263" w:rsidRDefault="00F91485" w:rsidP="002953B5">
      <w:pPr>
        <w:spacing w:line="276" w:lineRule="auto"/>
        <w:jc w:val="both"/>
        <w:rPr>
          <w:rFonts w:cs="Arial"/>
          <w:lang w:val="eu-ES"/>
        </w:rPr>
      </w:pPr>
      <w:r w:rsidRPr="00F94263">
        <w:rPr>
          <w:lang w:val="eu-ES" w:eastAsia="es-ES_tradnl"/>
        </w:rPr>
        <w:t>B</w:t>
      </w:r>
      <w:r w:rsidR="00202C7F" w:rsidRPr="00F94263">
        <w:rPr>
          <w:lang w:val="eu-ES" w:eastAsia="es-ES_tradnl"/>
        </w:rPr>
        <w:t xml:space="preserve">atetik, Nazio Batuen </w:t>
      </w:r>
      <w:r w:rsidR="009A0B77" w:rsidRPr="00F94263">
        <w:rPr>
          <w:lang w:val="eu-ES" w:eastAsia="es-ES_tradnl"/>
        </w:rPr>
        <w:t>E</w:t>
      </w:r>
      <w:r w:rsidR="00202C7F" w:rsidRPr="00F94263">
        <w:rPr>
          <w:lang w:val="eu-ES" w:eastAsia="es-ES_tradnl"/>
        </w:rPr>
        <w:t>rakundearen Giza Garapen Jasangarrirako 2030 agenda, zeinak emakumeen eta neskatilen ahalduntzea ezartzen duen genero berdintasuna sustatzeko estrategia nagusitzat. Bestetik, 20</w:t>
      </w:r>
      <w:r w:rsidR="00A6488F" w:rsidRPr="00F94263">
        <w:rPr>
          <w:lang w:val="eu-ES" w:eastAsia="es-ES_tradnl"/>
        </w:rPr>
        <w:t>14tik Es</w:t>
      </w:r>
      <w:r w:rsidR="004D08C5" w:rsidRPr="00F94263">
        <w:rPr>
          <w:lang w:val="eu-ES" w:eastAsia="es-ES_tradnl"/>
        </w:rPr>
        <w:t>p</w:t>
      </w:r>
      <w:r w:rsidR="00A6488F" w:rsidRPr="00F94263">
        <w:rPr>
          <w:lang w:val="eu-ES" w:eastAsia="es-ES_tradnl"/>
        </w:rPr>
        <w:t xml:space="preserve">ainiar Estatuan indarrean den </w:t>
      </w:r>
      <w:r w:rsidR="00202C7F" w:rsidRPr="00F94263">
        <w:rPr>
          <w:lang w:val="eu-ES" w:eastAsia="es-ES_tradnl"/>
        </w:rPr>
        <w:t xml:space="preserve">Europar Kontseiluak onartutako Istanbulgo Hitzarmena,  </w:t>
      </w:r>
      <w:r w:rsidR="00202C7F" w:rsidRPr="00F94263">
        <w:rPr>
          <w:rFonts w:cs="Arial"/>
          <w:lang w:val="eu-ES"/>
        </w:rPr>
        <w:t>Emakumeen aurkako indarkeriaren eta etxeko indarkeriaren aurkako prebentzio eta borrokari buruzko</w:t>
      </w:r>
      <w:r w:rsidR="00A6488F" w:rsidRPr="00F94263">
        <w:rPr>
          <w:rFonts w:cs="Arial"/>
          <w:lang w:val="eu-ES"/>
        </w:rPr>
        <w:t xml:space="preserve">a. Bi marko nagusi hauetatik eratorri dira </w:t>
      </w:r>
      <w:r w:rsidRPr="00F94263">
        <w:rPr>
          <w:rFonts w:cs="Arial"/>
          <w:lang w:val="eu-ES"/>
        </w:rPr>
        <w:t xml:space="preserve">2017an </w:t>
      </w:r>
      <w:r w:rsidRPr="00F94263">
        <w:rPr>
          <w:rFonts w:cs="Arial"/>
          <w:lang w:val="eu-ES"/>
        </w:rPr>
        <w:lastRenderedPageBreak/>
        <w:t xml:space="preserve">adostutako Indarkeria matxistaren aurkako Estatu Ituna eta Genero-indarkeriaren aurka oso-osoko babesa emateko neurriei buruzko abenduaren 28ko 1/2004 Lege Organikoan emandako moldaketak. </w:t>
      </w:r>
    </w:p>
    <w:p w14:paraId="5BC43AA2" w14:textId="67A15734" w:rsidR="00202C7F" w:rsidRPr="00F94263" w:rsidRDefault="006A34D0" w:rsidP="002953B5">
      <w:pPr>
        <w:spacing w:line="276" w:lineRule="auto"/>
        <w:jc w:val="both"/>
        <w:rPr>
          <w:rFonts w:cs="Arial"/>
          <w:lang w:val="eu-ES"/>
        </w:rPr>
      </w:pPr>
      <w:r w:rsidRPr="00F94263">
        <w:rPr>
          <w:rFonts w:cs="Arial"/>
          <w:lang w:val="eu-ES"/>
        </w:rPr>
        <w:t>Hirugarrenik, 10/2022 Sexu Askatasunerako berme integralerako legeak</w:t>
      </w:r>
      <w:r w:rsidR="00FA1F9B" w:rsidRPr="00F94263">
        <w:rPr>
          <w:rFonts w:cs="Arial"/>
          <w:lang w:val="eu-ES"/>
        </w:rPr>
        <w:t xml:space="preserve">, </w:t>
      </w:r>
      <w:r w:rsidRPr="00F94263">
        <w:rPr>
          <w:rFonts w:cs="Arial"/>
          <w:lang w:val="eu-ES"/>
        </w:rPr>
        <w:t xml:space="preserve">4/2023 Legea, trans pertsonen benetako berdintasunari eta LGTBI pertsonen eskubideak bermatzeari buruzkoek </w:t>
      </w:r>
      <w:r w:rsidR="00FA1F9B" w:rsidRPr="00F94263">
        <w:rPr>
          <w:rFonts w:cs="Arial"/>
          <w:lang w:val="eu-ES"/>
        </w:rPr>
        <w:t xml:space="preserve">eta Euskadiko </w:t>
      </w:r>
      <w:r w:rsidR="00FA1F9B" w:rsidRPr="00F94263">
        <w:rPr>
          <w:lang w:val="eu-ES"/>
        </w:rPr>
        <w:t>4/2024 Legea, otsailaren 15ekoa, pertsona transak genero-identitateagatik ez baztertzeari eta haien eskubideak aitortzeari buruzkoa</w:t>
      </w:r>
      <w:r w:rsidR="00FA1F9B" w:rsidRPr="00F94263">
        <w:rPr>
          <w:rFonts w:cs="Arial"/>
          <w:lang w:val="eu-ES"/>
        </w:rPr>
        <w:t xml:space="preserve">k, bai eta 8/2021 Lege Organikoa, ekainaren 4koa, haurrak eta nerabeak indarkeriatik erabat babestekoa (LOPIVI Legea moduan ezaguna denak) </w:t>
      </w:r>
      <w:r w:rsidRPr="00F94263">
        <w:rPr>
          <w:rFonts w:cs="Arial"/>
          <w:lang w:val="eu-ES"/>
        </w:rPr>
        <w:t xml:space="preserve">ekarri dituzten betebeharrak, berdintasun politiken kolektibo hauen errealitatea kontuan hartzeari buruzkoak eta indarkeria matxistaren gaia era zabalagoan ulertu eta artatzeari buruzkoak. </w:t>
      </w:r>
    </w:p>
    <w:p w14:paraId="391A1267" w14:textId="451F758C" w:rsidR="00A6488F" w:rsidRPr="00F94263" w:rsidRDefault="006A34D0" w:rsidP="002953B5">
      <w:pPr>
        <w:spacing w:line="276" w:lineRule="auto"/>
        <w:jc w:val="both"/>
        <w:rPr>
          <w:rFonts w:cs="Arial"/>
          <w:lang w:val="eu-ES"/>
        </w:rPr>
      </w:pPr>
      <w:r w:rsidRPr="00F94263">
        <w:rPr>
          <w:rFonts w:cs="Arial"/>
          <w:lang w:val="eu-ES"/>
        </w:rPr>
        <w:t xml:space="preserve">Azkenik, prozedura administratiboei </w:t>
      </w:r>
      <w:proofErr w:type="spellStart"/>
      <w:r w:rsidRPr="00F94263">
        <w:rPr>
          <w:rFonts w:cs="Arial"/>
          <w:lang w:val="eu-ES"/>
        </w:rPr>
        <w:t>lotuagoa</w:t>
      </w:r>
      <w:proofErr w:type="spellEnd"/>
      <w:r w:rsidRPr="00F94263">
        <w:rPr>
          <w:rFonts w:cs="Arial"/>
          <w:lang w:val="eu-ES"/>
        </w:rPr>
        <w:t xml:space="preserve"> dagoen kontuak ere garatu dira, kontratazio publikoari eta </w:t>
      </w:r>
      <w:proofErr w:type="spellStart"/>
      <w:r w:rsidRPr="00F94263">
        <w:rPr>
          <w:rFonts w:cs="Arial"/>
          <w:lang w:val="eu-ES"/>
        </w:rPr>
        <w:t>dirulaguntzei</w:t>
      </w:r>
      <w:proofErr w:type="spellEnd"/>
      <w:r w:rsidRPr="00F94263">
        <w:rPr>
          <w:rFonts w:cs="Arial"/>
          <w:lang w:val="eu-ES"/>
        </w:rPr>
        <w:t xml:space="preserve"> lotutakoak, genero ikuspegia txertatzeko berdintasun klausulak gehiago txertatzeari buruz, bai eta genero eraginaren aurretiazko ebaluaketa behar duten prozeduren ingurukoa, Eus</w:t>
      </w:r>
      <w:r w:rsidR="00A6488F" w:rsidRPr="00F94263">
        <w:rPr>
          <w:rFonts w:cs="Arial"/>
          <w:lang w:val="eu-ES"/>
        </w:rPr>
        <w:t>kadi mailan,</w:t>
      </w:r>
      <w:r w:rsidR="00F91485" w:rsidRPr="00F94263">
        <w:rPr>
          <w:rFonts w:cs="Arial"/>
          <w:lang w:val="eu-ES"/>
        </w:rPr>
        <w:t xml:space="preserve"> </w:t>
      </w:r>
      <w:r w:rsidR="00C45E25" w:rsidRPr="00F94263">
        <w:rPr>
          <w:rFonts w:cs="Arial"/>
          <w:lang w:val="eu-ES"/>
        </w:rPr>
        <w:t>Euskadiko berdintasun legearen</w:t>
      </w:r>
      <w:r w:rsidR="002E4443" w:rsidRPr="00F94263">
        <w:rPr>
          <w:rFonts w:cs="Arial"/>
          <w:lang w:val="eu-ES"/>
        </w:rPr>
        <w:t xml:space="preserve"> </w:t>
      </w:r>
      <w:r w:rsidR="003957F5" w:rsidRPr="00F94263">
        <w:rPr>
          <w:rFonts w:cs="Arial"/>
          <w:lang w:val="eu-ES"/>
        </w:rPr>
        <w:t>testu bateratuak</w:t>
      </w:r>
      <w:r w:rsidR="008E7E9A" w:rsidRPr="00F94263">
        <w:rPr>
          <w:rFonts w:cs="Arial"/>
          <w:lang w:val="eu-ES"/>
        </w:rPr>
        <w:t xml:space="preserve"> </w:t>
      </w:r>
      <w:r w:rsidRPr="00F94263">
        <w:rPr>
          <w:rFonts w:cs="Arial"/>
          <w:lang w:val="eu-ES"/>
        </w:rPr>
        <w:t xml:space="preserve">ezartzen dituenak, edota administrazio publikoek beren barne antolamenduari begira </w:t>
      </w:r>
      <w:r w:rsidR="002E4443" w:rsidRPr="00F94263">
        <w:rPr>
          <w:rFonts w:cs="Arial"/>
          <w:lang w:val="eu-ES"/>
        </w:rPr>
        <w:t xml:space="preserve">legealdi bakoitzean erregistratu beharreko Berdintasun Planen ingurukoak, 5/2015 Enplegatu Publikoaren Oinarrizko Estatutuan jasotzen den moduan. </w:t>
      </w:r>
    </w:p>
    <w:p w14:paraId="733D0E6B" w14:textId="77777777" w:rsidR="006A34D0" w:rsidRPr="00F94263" w:rsidRDefault="006A34D0" w:rsidP="002953B5">
      <w:pPr>
        <w:spacing w:line="276" w:lineRule="auto"/>
        <w:jc w:val="both"/>
        <w:rPr>
          <w:rFonts w:cs="Arial"/>
          <w:lang w:val="eu-ES"/>
        </w:rPr>
      </w:pPr>
    </w:p>
    <w:p w14:paraId="26AD92AA" w14:textId="74584515" w:rsidR="009C19AA" w:rsidRPr="00F94263" w:rsidRDefault="009C19AA" w:rsidP="003C7E38">
      <w:pPr>
        <w:pStyle w:val="Prrafodelista"/>
        <w:numPr>
          <w:ilvl w:val="0"/>
          <w:numId w:val="40"/>
        </w:numPr>
        <w:spacing w:line="276" w:lineRule="auto"/>
        <w:jc w:val="center"/>
        <w:rPr>
          <w:lang w:val="eu-ES" w:eastAsia="es-ES_tradnl"/>
        </w:rPr>
      </w:pPr>
    </w:p>
    <w:p w14:paraId="34AF255B" w14:textId="2DF9CEBD" w:rsidR="003C7E38" w:rsidRPr="00F94263" w:rsidRDefault="003C7E38" w:rsidP="003C7E38">
      <w:pPr>
        <w:spacing w:line="276" w:lineRule="auto"/>
        <w:jc w:val="both"/>
        <w:rPr>
          <w:color w:val="000000" w:themeColor="text1"/>
          <w:lang w:val="eu-ES" w:eastAsia="es-ES_tradnl"/>
        </w:rPr>
      </w:pPr>
      <w:r w:rsidRPr="00F94263">
        <w:rPr>
          <w:color w:val="000000" w:themeColor="text1"/>
          <w:lang w:val="eu-ES" w:eastAsia="es-ES_tradnl"/>
        </w:rPr>
        <w:t>Atariko tituluan udal-ordenantzaren helburuak eta eragin esparrua zeha</w:t>
      </w:r>
      <w:r w:rsidR="000A4AD0" w:rsidRPr="00F94263">
        <w:rPr>
          <w:color w:val="000000" w:themeColor="text1"/>
          <w:lang w:val="eu-ES" w:eastAsia="es-ES_tradnl"/>
        </w:rPr>
        <w:t>z</w:t>
      </w:r>
      <w:r w:rsidRPr="00F94263">
        <w:rPr>
          <w:color w:val="000000" w:themeColor="text1"/>
          <w:lang w:val="eu-ES" w:eastAsia="es-ES_tradnl"/>
        </w:rPr>
        <w:t xml:space="preserve">tu dira, bai eta ordenantza idazteko kontuan izan diren arauak ere. </w:t>
      </w:r>
    </w:p>
    <w:p w14:paraId="1BD3379A" w14:textId="4C154E59" w:rsidR="003C7E38" w:rsidRPr="00F94263" w:rsidRDefault="003C7E38" w:rsidP="003C7E38">
      <w:pPr>
        <w:spacing w:line="276" w:lineRule="auto"/>
        <w:jc w:val="both"/>
        <w:rPr>
          <w:color w:val="000000" w:themeColor="text1"/>
          <w:lang w:val="eu-ES" w:eastAsia="es-ES_tradnl"/>
        </w:rPr>
      </w:pPr>
      <w:r w:rsidRPr="00F94263">
        <w:rPr>
          <w:color w:val="000000" w:themeColor="text1"/>
          <w:lang w:val="eu-ES" w:eastAsia="es-ES_tradnl"/>
        </w:rPr>
        <w:t>Lehen tituluak udal barruko berdintasun politikak garatzeko beharrezkoak diren baliabideak, egiturak eta haue</w:t>
      </w:r>
      <w:r w:rsidR="000A4AD0" w:rsidRPr="00F94263">
        <w:rPr>
          <w:color w:val="000000" w:themeColor="text1"/>
          <w:lang w:val="eu-ES" w:eastAsia="es-ES_tradnl"/>
        </w:rPr>
        <w:t>n</w:t>
      </w:r>
      <w:r w:rsidRPr="00F94263">
        <w:rPr>
          <w:color w:val="000000" w:themeColor="text1"/>
          <w:lang w:val="eu-ES" w:eastAsia="es-ES_tradnl"/>
        </w:rPr>
        <w:t xml:space="preserve"> funtzioak jasotzen ditu. </w:t>
      </w:r>
    </w:p>
    <w:p w14:paraId="5B36071B" w14:textId="7DB973E7" w:rsidR="00D3312F" w:rsidRPr="00F94263" w:rsidRDefault="003C7E38" w:rsidP="003C7E38">
      <w:pPr>
        <w:spacing w:line="276" w:lineRule="auto"/>
        <w:jc w:val="both"/>
        <w:rPr>
          <w:color w:val="000000" w:themeColor="text1"/>
          <w:lang w:val="eu-ES" w:eastAsia="es-ES_tradnl"/>
        </w:rPr>
      </w:pPr>
      <w:r w:rsidRPr="00F94263">
        <w:rPr>
          <w:color w:val="000000" w:themeColor="text1"/>
          <w:lang w:val="eu-ES" w:eastAsia="es-ES_tradnl"/>
        </w:rPr>
        <w:t xml:space="preserve">Bigarren tituluan, administrazio prozedura arruntetan genero ikuspegia txertatzeari buruzko zereginak zerrendatzen dira, hala nola, </w:t>
      </w:r>
      <w:r w:rsidR="000A4AD0" w:rsidRPr="00F94263">
        <w:rPr>
          <w:color w:val="000000" w:themeColor="text1"/>
          <w:lang w:val="eu-ES" w:eastAsia="es-ES_tradnl"/>
        </w:rPr>
        <w:t>k</w:t>
      </w:r>
      <w:r w:rsidR="00D3312F" w:rsidRPr="00F94263">
        <w:rPr>
          <w:color w:val="000000" w:themeColor="text1"/>
          <w:lang w:val="eu-ES" w:eastAsia="es-ES_tradnl"/>
        </w:rPr>
        <w:t>omunikazio ez</w:t>
      </w:r>
      <w:r w:rsidR="00E86C62" w:rsidRPr="00F94263">
        <w:rPr>
          <w:color w:val="000000" w:themeColor="text1"/>
          <w:lang w:val="eu-ES" w:eastAsia="es-ES_tradnl"/>
        </w:rPr>
        <w:t>-</w:t>
      </w:r>
      <w:r w:rsidR="00D3312F" w:rsidRPr="00F94263">
        <w:rPr>
          <w:color w:val="000000" w:themeColor="text1"/>
          <w:lang w:val="eu-ES" w:eastAsia="es-ES_tradnl"/>
        </w:rPr>
        <w:t xml:space="preserve">sexista, kontratazio publikoa, hitzarmenetako klausulak, </w:t>
      </w:r>
      <w:r w:rsidR="007E7D82" w:rsidRPr="00F94263">
        <w:rPr>
          <w:color w:val="000000" w:themeColor="text1"/>
          <w:lang w:val="eu-ES" w:eastAsia="es-ES_tradnl"/>
        </w:rPr>
        <w:t>e</w:t>
      </w:r>
      <w:r w:rsidR="00D3312F" w:rsidRPr="00F94263">
        <w:rPr>
          <w:color w:val="000000" w:themeColor="text1"/>
          <w:lang w:val="eu-ES" w:eastAsia="es-ES_tradnl"/>
        </w:rPr>
        <w:t xml:space="preserve">nplegu publikoaren sustapenari buruzkoak, </w:t>
      </w:r>
      <w:r w:rsidR="007E7D82" w:rsidRPr="00F94263">
        <w:rPr>
          <w:color w:val="000000" w:themeColor="text1"/>
          <w:lang w:val="eu-ES" w:eastAsia="es-ES_tradnl"/>
        </w:rPr>
        <w:t>a</w:t>
      </w:r>
      <w:r w:rsidR="00D3312F" w:rsidRPr="00F94263">
        <w:rPr>
          <w:color w:val="000000" w:themeColor="text1"/>
          <w:lang w:val="eu-ES" w:eastAsia="es-ES_tradnl"/>
        </w:rPr>
        <w:t>raugintzari, hirigintzari eta aurrekontuei generoaren aurretiazko ebaluazioa egiteko prozedurari buruzkoa, eta abar</w:t>
      </w:r>
      <w:r w:rsidRPr="00F94263">
        <w:rPr>
          <w:color w:val="000000" w:themeColor="text1"/>
          <w:lang w:val="eu-ES" w:eastAsia="es-ES_tradnl"/>
        </w:rPr>
        <w:t xml:space="preserve">. </w:t>
      </w:r>
    </w:p>
    <w:p w14:paraId="43D24FD4" w14:textId="07AFEBCC" w:rsidR="003C7E38" w:rsidRPr="00F94263" w:rsidRDefault="003C7E38" w:rsidP="003C7E38">
      <w:pPr>
        <w:spacing w:line="276" w:lineRule="auto"/>
        <w:jc w:val="both"/>
        <w:rPr>
          <w:color w:val="000000" w:themeColor="text1"/>
          <w:lang w:val="eu-ES" w:eastAsia="es-ES_tradnl"/>
        </w:rPr>
      </w:pPr>
      <w:r w:rsidRPr="00F94263">
        <w:rPr>
          <w:color w:val="000000" w:themeColor="text1"/>
          <w:lang w:val="eu-ES" w:eastAsia="es-ES_tradnl"/>
        </w:rPr>
        <w:t>Hirugarren tituluak udalaren eskumen eta politiketan genero ikuspegia eta ikuspegi feminista zeharka txertatzeko jarraibideak ezartzen di</w:t>
      </w:r>
      <w:r w:rsidR="000A4AD0" w:rsidRPr="00F94263">
        <w:rPr>
          <w:color w:val="000000" w:themeColor="text1"/>
          <w:lang w:val="eu-ES" w:eastAsia="es-ES_tradnl"/>
        </w:rPr>
        <w:t>tu</w:t>
      </w:r>
      <w:r w:rsidRPr="00F94263">
        <w:rPr>
          <w:color w:val="000000" w:themeColor="text1"/>
          <w:lang w:val="eu-ES" w:eastAsia="es-ES_tradnl"/>
        </w:rPr>
        <w:t xml:space="preserve">. </w:t>
      </w:r>
    </w:p>
    <w:p w14:paraId="1E480B45" w14:textId="1BB2A8DC" w:rsidR="003C7E38" w:rsidRPr="00F94263" w:rsidRDefault="003C7E38" w:rsidP="003C7E38">
      <w:pPr>
        <w:spacing w:line="276" w:lineRule="auto"/>
        <w:jc w:val="both"/>
        <w:rPr>
          <w:color w:val="000000" w:themeColor="text1"/>
          <w:lang w:val="eu-ES" w:eastAsia="es-ES_tradnl"/>
        </w:rPr>
      </w:pPr>
      <w:r w:rsidRPr="00F94263">
        <w:rPr>
          <w:color w:val="000000" w:themeColor="text1"/>
          <w:lang w:val="eu-ES" w:eastAsia="es-ES_tradnl"/>
        </w:rPr>
        <w:t xml:space="preserve">Azkenik, laugarren tituluak indarkeria matxistari aurre egiteko irispide eta betebeharrak ezartzen ditu. </w:t>
      </w:r>
    </w:p>
    <w:p w14:paraId="46E84AA0" w14:textId="392F855E" w:rsidR="00D3312F" w:rsidRPr="00F94263" w:rsidRDefault="00D3312F" w:rsidP="003C7E38">
      <w:pPr>
        <w:spacing w:line="276" w:lineRule="auto"/>
        <w:rPr>
          <w:color w:val="548DD4" w:themeColor="text2" w:themeTint="99"/>
          <w:lang w:val="eu-ES" w:eastAsia="es-ES_tradnl"/>
        </w:rPr>
      </w:pPr>
    </w:p>
    <w:p w14:paraId="32B83836" w14:textId="7AC5599B" w:rsidR="00CC33D1" w:rsidRPr="00F94263" w:rsidRDefault="00CC33D1" w:rsidP="002953B5">
      <w:pPr>
        <w:spacing w:line="276" w:lineRule="auto"/>
        <w:rPr>
          <w:lang w:val="eu-ES" w:eastAsia="es-ES_tradnl"/>
        </w:rPr>
      </w:pPr>
      <w:r w:rsidRPr="00F94263">
        <w:rPr>
          <w:lang w:val="eu-ES" w:eastAsia="es-ES_tradnl"/>
        </w:rPr>
        <w:br w:type="page"/>
      </w:r>
    </w:p>
    <w:p w14:paraId="000B7750" w14:textId="77777777" w:rsidR="00CC33D1" w:rsidRPr="00F94263" w:rsidRDefault="00CC33D1" w:rsidP="002953B5">
      <w:pPr>
        <w:spacing w:line="276" w:lineRule="auto"/>
        <w:jc w:val="center"/>
        <w:rPr>
          <w:lang w:val="eu-ES" w:eastAsia="es-ES_tradnl"/>
        </w:rPr>
      </w:pPr>
    </w:p>
    <w:p w14:paraId="204D2CED" w14:textId="77777777" w:rsidR="00024F50" w:rsidRPr="00F94263" w:rsidRDefault="00024F50" w:rsidP="002953B5">
      <w:pPr>
        <w:pStyle w:val="Ttulo1"/>
        <w:spacing w:line="276" w:lineRule="auto"/>
        <w:rPr>
          <w:color w:val="auto"/>
          <w:lang w:val="eu-ES"/>
        </w:rPr>
      </w:pPr>
      <w:bookmarkStart w:id="3" w:name="_Toc125369843"/>
      <w:bookmarkStart w:id="4" w:name="_Toc175569082"/>
      <w:bookmarkStart w:id="5" w:name="_Hlk125370050"/>
      <w:r w:rsidRPr="00F94263">
        <w:rPr>
          <w:color w:val="auto"/>
          <w:lang w:val="eu-ES"/>
        </w:rPr>
        <w:t>ATARIKO TITULUA</w:t>
      </w:r>
      <w:bookmarkEnd w:id="3"/>
      <w:bookmarkEnd w:id="4"/>
    </w:p>
    <w:p w14:paraId="4BC13B4B" w14:textId="19A63D37" w:rsidR="00024F50" w:rsidRPr="00F94263" w:rsidRDefault="00024F50" w:rsidP="002953B5">
      <w:pPr>
        <w:pStyle w:val="3izenburua"/>
        <w:spacing w:before="240" w:after="0" w:line="276" w:lineRule="auto"/>
        <w:rPr>
          <w:rStyle w:val="Textoennegrita"/>
          <w:rFonts w:cs="Arial"/>
          <w:b/>
          <w:bCs w:val="0"/>
        </w:rPr>
      </w:pPr>
      <w:r w:rsidRPr="00F94263">
        <w:rPr>
          <w:rStyle w:val="Textoennegrita"/>
          <w:rFonts w:cs="Arial"/>
          <w:b/>
          <w:bCs w:val="0"/>
        </w:rPr>
        <w:t>1. artikulua. Xedea eta arau-esparrua</w:t>
      </w:r>
    </w:p>
    <w:p w14:paraId="4F0C7E41" w14:textId="0E4D9F59" w:rsidR="00024F50" w:rsidRPr="00F94263" w:rsidRDefault="00024F50" w:rsidP="00224588">
      <w:pPr>
        <w:tabs>
          <w:tab w:val="left" w:pos="284"/>
        </w:tabs>
        <w:spacing w:before="240" w:after="0" w:line="276" w:lineRule="auto"/>
        <w:ind w:firstLine="567"/>
        <w:jc w:val="both"/>
        <w:rPr>
          <w:rFonts w:cs="Arial"/>
          <w:lang w:val="eu-ES"/>
        </w:rPr>
      </w:pPr>
      <w:r w:rsidRPr="00F94263">
        <w:rPr>
          <w:rFonts w:cs="Arial"/>
          <w:lang w:val="eu-ES"/>
        </w:rPr>
        <w:t>1. Ordenantza honen xedea da nazioarteko, Europako, Estatuko eta Euskal Autonomia Erkidegoko arauen esparruan, emakume eta gizonen berdintasunak udalerrietan izan beharreko araubide juridikoa ezartzea. Abiapuntu gisa, emakumeen aurkako diskriminazioa fenomeno unibertsala</w:t>
      </w:r>
      <w:r w:rsidR="000F3111" w:rsidRPr="00F94263">
        <w:rPr>
          <w:rFonts w:cs="Arial"/>
          <w:lang w:val="eu-ES"/>
        </w:rPr>
        <w:t xml:space="preserve"> eta </w:t>
      </w:r>
      <w:proofErr w:type="spellStart"/>
      <w:r w:rsidRPr="00F94263">
        <w:rPr>
          <w:rFonts w:cs="Arial"/>
          <w:lang w:val="eu-ES"/>
        </w:rPr>
        <w:t>egiturazkoa</w:t>
      </w:r>
      <w:proofErr w:type="spellEnd"/>
      <w:r w:rsidRPr="00F94263">
        <w:rPr>
          <w:rFonts w:cs="Arial"/>
          <w:lang w:val="eu-ES"/>
        </w:rPr>
        <w:t xml:space="preserve"> dela aitortzen du</w:t>
      </w:r>
      <w:r w:rsidR="000F3111" w:rsidRPr="00F94263">
        <w:rPr>
          <w:rFonts w:cs="Arial"/>
          <w:lang w:val="eu-ES"/>
        </w:rPr>
        <w:t xml:space="preserve"> Udalak, gizonek eta patriarkatuak </w:t>
      </w:r>
      <w:proofErr w:type="spellStart"/>
      <w:r w:rsidR="000F3111" w:rsidRPr="00F94263">
        <w:rPr>
          <w:rFonts w:cs="Arial"/>
          <w:lang w:val="eu-ES"/>
        </w:rPr>
        <w:t>emakumeengan</w:t>
      </w:r>
      <w:proofErr w:type="spellEnd"/>
      <w:r w:rsidR="000F3111" w:rsidRPr="00F94263">
        <w:rPr>
          <w:rFonts w:cs="Arial"/>
          <w:lang w:val="eu-ES"/>
        </w:rPr>
        <w:t xml:space="preserve"> izan duten botere eta menperatzearen ondorio direnak.</w:t>
      </w:r>
      <w:r w:rsidRPr="00F94263">
        <w:rPr>
          <w:rFonts w:cs="Arial"/>
          <w:lang w:val="eu-ES"/>
        </w:rPr>
        <w:t xml:space="preserve"> </w:t>
      </w:r>
      <w:r w:rsidR="00313A28" w:rsidRPr="00F94263">
        <w:rPr>
          <w:rFonts w:cs="Arial"/>
          <w:lang w:val="eu-ES"/>
        </w:rPr>
        <w:t xml:space="preserve">Horrez gain, sexu-genero sistemak pertsona oro baldintzatzen duela aitortzen du, maila ezberdinetan bada ere. Horregatik, berdintasun politikak </w:t>
      </w:r>
      <w:proofErr w:type="spellStart"/>
      <w:r w:rsidR="00313A28" w:rsidRPr="00F94263">
        <w:rPr>
          <w:rFonts w:cs="Arial"/>
          <w:lang w:val="eu-ES"/>
        </w:rPr>
        <w:t>intersekzionalitatearen</w:t>
      </w:r>
      <w:proofErr w:type="spellEnd"/>
      <w:r w:rsidR="00313A28" w:rsidRPr="00F94263">
        <w:rPr>
          <w:rFonts w:cs="Arial"/>
          <w:lang w:val="eu-ES"/>
        </w:rPr>
        <w:t xml:space="preserve"> iku</w:t>
      </w:r>
      <w:r w:rsidR="007A1E95" w:rsidRPr="00F94263">
        <w:rPr>
          <w:rFonts w:cs="Arial"/>
          <w:lang w:val="eu-ES"/>
        </w:rPr>
        <w:t>s</w:t>
      </w:r>
      <w:r w:rsidR="00313A28" w:rsidRPr="00F94263">
        <w:rPr>
          <w:rFonts w:cs="Arial"/>
          <w:lang w:val="eu-ES"/>
        </w:rPr>
        <w:t>pegi</w:t>
      </w:r>
      <w:r w:rsidR="000A4AD0" w:rsidRPr="00F94263">
        <w:rPr>
          <w:rFonts w:cs="Arial"/>
          <w:lang w:val="eu-ES"/>
        </w:rPr>
        <w:t>tik</w:t>
      </w:r>
      <w:r w:rsidR="00313A28" w:rsidRPr="00F94263">
        <w:rPr>
          <w:rFonts w:cs="Arial"/>
          <w:lang w:val="eu-ES"/>
        </w:rPr>
        <w:t xml:space="preserve"> landu beharko dira, diskriminazioak pertsonaren bizitza zikloaren, posizio sozialaren eta unearen arabera aldakorrak izan daitezkeelako. </w:t>
      </w:r>
    </w:p>
    <w:p w14:paraId="2D546938" w14:textId="5E233309" w:rsidR="00024F50" w:rsidRPr="00F94263" w:rsidRDefault="00024F50" w:rsidP="00224588">
      <w:pPr>
        <w:spacing w:before="240" w:after="0" w:line="276" w:lineRule="auto"/>
        <w:ind w:firstLine="567"/>
        <w:jc w:val="both"/>
        <w:rPr>
          <w:rFonts w:cs="Arial"/>
          <w:lang w:val="eu-ES"/>
        </w:rPr>
      </w:pPr>
      <w:r w:rsidRPr="00F94263">
        <w:rPr>
          <w:rFonts w:cs="Arial"/>
          <w:lang w:val="eu-ES"/>
        </w:rPr>
        <w:t>2. Ordenantza honen bidez lortu nahi dena da emakumeen eta gizonen berdintasunerako esparruan egin beharreko jarduerak arautzen dituzten printzipio orokorrak zehaztea, eta bizitzaren esparru guztietan emakumeen eta gizonen arteko berdintasuna sustat</w:t>
      </w:r>
      <w:r w:rsidR="00313A28" w:rsidRPr="00F94263">
        <w:rPr>
          <w:rFonts w:cs="Arial"/>
          <w:lang w:val="eu-ES"/>
        </w:rPr>
        <w:t>zea, sexu-genero diskriminazioa gainditzea</w:t>
      </w:r>
      <w:r w:rsidRPr="00F94263">
        <w:rPr>
          <w:rFonts w:cs="Arial"/>
          <w:lang w:val="eu-ES"/>
        </w:rPr>
        <w:t xml:space="preserve"> </w:t>
      </w:r>
      <w:r w:rsidR="00313A28" w:rsidRPr="00F94263">
        <w:rPr>
          <w:rFonts w:cs="Arial"/>
          <w:lang w:val="eu-ES"/>
        </w:rPr>
        <w:t>eta</w:t>
      </w:r>
      <w:r w:rsidR="004A407B" w:rsidRPr="00F94263">
        <w:rPr>
          <w:rFonts w:cs="Arial"/>
          <w:lang w:val="eu-ES"/>
        </w:rPr>
        <w:t>, guzti horretarako</w:t>
      </w:r>
      <w:r w:rsidRPr="00F94263">
        <w:rPr>
          <w:rFonts w:cs="Arial"/>
          <w:lang w:val="eu-ES"/>
        </w:rPr>
        <w:t xml:space="preserve"> neurri-sorta bat </w:t>
      </w:r>
      <w:r w:rsidR="00224588" w:rsidRPr="00F94263">
        <w:rPr>
          <w:rFonts w:cs="Arial"/>
          <w:lang w:val="eu-ES"/>
        </w:rPr>
        <w:t>zehazte</w:t>
      </w:r>
      <w:r w:rsidRPr="00F94263">
        <w:rPr>
          <w:rFonts w:cs="Arial"/>
          <w:lang w:val="eu-ES"/>
        </w:rPr>
        <w:t>a</w:t>
      </w:r>
      <w:r w:rsidR="00313A28" w:rsidRPr="00F94263">
        <w:rPr>
          <w:rFonts w:cs="Arial"/>
          <w:lang w:val="eu-ES"/>
        </w:rPr>
        <w:t>.</w:t>
      </w:r>
      <w:r w:rsidR="00084466" w:rsidRPr="00F94263">
        <w:rPr>
          <w:rFonts w:cs="Arial"/>
          <w:lang w:val="eu-ES"/>
        </w:rPr>
        <w:t xml:space="preserve"> </w:t>
      </w:r>
      <w:r w:rsidR="00313A28" w:rsidRPr="00F94263">
        <w:rPr>
          <w:rFonts w:cs="Arial"/>
          <w:lang w:val="eu-ES"/>
        </w:rPr>
        <w:t>B</w:t>
      </w:r>
      <w:r w:rsidRPr="00F94263">
        <w:rPr>
          <w:rFonts w:cs="Arial"/>
          <w:lang w:val="eu-ES"/>
        </w:rPr>
        <w:t xml:space="preserve">ereziki emakumeen </w:t>
      </w:r>
      <w:r w:rsidR="00084466" w:rsidRPr="00F94263">
        <w:rPr>
          <w:rFonts w:cs="Arial"/>
          <w:lang w:val="eu-ES"/>
        </w:rPr>
        <w:t xml:space="preserve">ahalduntzea </w:t>
      </w:r>
      <w:r w:rsidRPr="00F94263">
        <w:rPr>
          <w:rFonts w:cs="Arial"/>
          <w:lang w:val="eu-ES"/>
        </w:rPr>
        <w:t>sustatzeko, eta emakumeen egoera sozial, ekonomiko eta politikoa indartzeko, emakumeen aurkako bereizkeria mota guztiak ezabatuz eta emakumeen eskubideak benetan betetzeko orduan ageri diren oztopoak kenduz.</w:t>
      </w:r>
      <w:r w:rsidR="00084466" w:rsidRPr="00F94263">
        <w:rPr>
          <w:rFonts w:cs="Arial"/>
          <w:lang w:val="eu-ES"/>
        </w:rPr>
        <w:t xml:space="preserve"> </w:t>
      </w:r>
    </w:p>
    <w:p w14:paraId="197AB750" w14:textId="07DB8C3D" w:rsidR="00084466" w:rsidRPr="00F94263" w:rsidRDefault="00084466" w:rsidP="00224588">
      <w:pPr>
        <w:spacing w:before="240" w:after="0" w:line="276" w:lineRule="auto"/>
        <w:ind w:firstLine="567"/>
        <w:jc w:val="both"/>
        <w:rPr>
          <w:rFonts w:cs="Arial"/>
          <w:lang w:val="eu-ES"/>
        </w:rPr>
      </w:pPr>
      <w:r w:rsidRPr="00F94263">
        <w:rPr>
          <w:rFonts w:cs="Arial"/>
          <w:lang w:val="eu-ES"/>
        </w:rPr>
        <w:t xml:space="preserve">3. Bestalde, sexu-genero sistema ez jarraitzeak eragindako bestelako kolektiboen aurkako diskriminazioei aurre hartu, mina erreparatu eta pertsona hauen eskubideak bermatzea bilatuko da udal-ordenantza honen bidez.  </w:t>
      </w:r>
    </w:p>
    <w:p w14:paraId="1A554883" w14:textId="118BB9C2" w:rsidR="00024F50" w:rsidRPr="00F94263" w:rsidRDefault="00084466" w:rsidP="00224588">
      <w:pPr>
        <w:spacing w:before="240" w:after="0" w:line="276" w:lineRule="auto"/>
        <w:ind w:firstLine="567"/>
        <w:jc w:val="both"/>
        <w:rPr>
          <w:rFonts w:cs="Arial"/>
          <w:lang w:val="eu-ES"/>
        </w:rPr>
      </w:pPr>
      <w:r w:rsidRPr="00F94263">
        <w:rPr>
          <w:rFonts w:cs="Arial"/>
          <w:lang w:val="eu-ES"/>
        </w:rPr>
        <w:t>4</w:t>
      </w:r>
      <w:r w:rsidR="004A407B" w:rsidRPr="00F94263">
        <w:rPr>
          <w:rFonts w:cs="Arial"/>
          <w:lang w:val="eu-ES"/>
        </w:rPr>
        <w:t xml:space="preserve">. </w:t>
      </w:r>
      <w:r w:rsidR="00024F50" w:rsidRPr="00F94263">
        <w:rPr>
          <w:rFonts w:cs="Arial"/>
          <w:lang w:val="eu-ES"/>
        </w:rPr>
        <w:t xml:space="preserve">Aurreko atalean ezarritakoarekin bat etorriz, </w:t>
      </w:r>
      <w:r w:rsidR="000A4AD0" w:rsidRPr="00F94263">
        <w:rPr>
          <w:rFonts w:cs="Arial"/>
          <w:lang w:val="eu-ES"/>
        </w:rPr>
        <w:t>arautu beharreko arloa denez gero, berebiziko garrantzia dute honako lege hauek</w:t>
      </w:r>
      <w:r w:rsidR="00024F50" w:rsidRPr="00F94263">
        <w:rPr>
          <w:rFonts w:cs="Arial"/>
          <w:lang w:val="eu-ES"/>
        </w:rPr>
        <w:t>:</w:t>
      </w:r>
    </w:p>
    <w:p w14:paraId="54CB81C9" w14:textId="77777777" w:rsidR="00024F50" w:rsidRPr="00F94263" w:rsidRDefault="00024F50" w:rsidP="00224588">
      <w:pPr>
        <w:spacing w:before="240" w:after="0" w:line="276" w:lineRule="auto"/>
        <w:ind w:firstLine="567"/>
        <w:jc w:val="both"/>
        <w:rPr>
          <w:rFonts w:cs="Arial"/>
          <w:lang w:val="eu-ES"/>
        </w:rPr>
      </w:pPr>
      <w:r w:rsidRPr="00F94263">
        <w:rPr>
          <w:rFonts w:cs="Arial"/>
          <w:lang w:val="eu-ES"/>
        </w:rPr>
        <w:t>a) Emakumearen aurkako bereizkeria mota guztiak ezabatzeko Konbentzioa (1979ko abenduaren 18an onartua eta espainiar Estatuak 1983ko abenduaren 16an berretsia).</w:t>
      </w:r>
    </w:p>
    <w:p w14:paraId="6CF25B55" w14:textId="054821A6" w:rsidR="00024F50" w:rsidRPr="00F94263" w:rsidRDefault="00024F50" w:rsidP="00224588">
      <w:pPr>
        <w:spacing w:before="240" w:after="0" w:line="276" w:lineRule="auto"/>
        <w:ind w:firstLine="567"/>
        <w:jc w:val="both"/>
        <w:rPr>
          <w:rFonts w:cs="Arial"/>
          <w:lang w:val="eu-ES"/>
        </w:rPr>
      </w:pPr>
      <w:r w:rsidRPr="00F94263">
        <w:rPr>
          <w:rFonts w:cs="Arial"/>
          <w:lang w:val="eu-ES"/>
        </w:rPr>
        <w:t>b) Emakumeen aurkako indarkeriaren eta etxeko indarkeriaren aurkako prebentzio eta borrokari buruzko hitzarmena (</w:t>
      </w:r>
      <w:proofErr w:type="spellStart"/>
      <w:r w:rsidRPr="00F94263">
        <w:rPr>
          <w:rFonts w:cs="Arial"/>
          <w:lang w:val="eu-ES"/>
        </w:rPr>
        <w:t>Istambul</w:t>
      </w:r>
      <w:proofErr w:type="spellEnd"/>
      <w:r w:rsidRPr="00F94263">
        <w:rPr>
          <w:rFonts w:cs="Arial"/>
          <w:lang w:val="eu-ES"/>
        </w:rPr>
        <w:t xml:space="preserve">, 2011ko maiatzaren 11n Europar Kontseiluak onartua eta 2014ko </w:t>
      </w:r>
      <w:r w:rsidR="00F10F98" w:rsidRPr="00F94263">
        <w:rPr>
          <w:rFonts w:cs="Arial"/>
          <w:lang w:val="eu-ES"/>
        </w:rPr>
        <w:t>abuztuaren</w:t>
      </w:r>
      <w:r w:rsidRPr="00F94263">
        <w:rPr>
          <w:rFonts w:cs="Arial"/>
          <w:lang w:val="eu-ES"/>
        </w:rPr>
        <w:t xml:space="preserve"> 11n espainiar Estatuan indarrean </w:t>
      </w:r>
      <w:r w:rsidR="000A4AD0" w:rsidRPr="00F94263">
        <w:rPr>
          <w:rFonts w:cs="Arial"/>
          <w:lang w:val="eu-ES"/>
        </w:rPr>
        <w:t>jarrita</w:t>
      </w:r>
      <w:r w:rsidRPr="00F94263">
        <w:rPr>
          <w:rFonts w:cs="Arial"/>
          <w:lang w:val="eu-ES"/>
        </w:rPr>
        <w:t xml:space="preserve">). </w:t>
      </w:r>
    </w:p>
    <w:p w14:paraId="28A6B1B5" w14:textId="11517271" w:rsidR="00024F50" w:rsidRPr="00F94263" w:rsidRDefault="00224588" w:rsidP="00224588">
      <w:pPr>
        <w:spacing w:before="240" w:after="0" w:line="276" w:lineRule="auto"/>
        <w:ind w:firstLine="567"/>
        <w:jc w:val="both"/>
        <w:rPr>
          <w:rFonts w:cs="Arial"/>
          <w:lang w:val="eu-ES"/>
        </w:rPr>
      </w:pPr>
      <w:r w:rsidRPr="00F94263">
        <w:rPr>
          <w:rFonts w:cs="Arial"/>
          <w:lang w:val="eu-ES"/>
        </w:rPr>
        <w:t>c</w:t>
      </w:r>
      <w:r w:rsidR="00024F50" w:rsidRPr="00F94263">
        <w:rPr>
          <w:rFonts w:cs="Arial"/>
          <w:lang w:val="eu-ES"/>
        </w:rPr>
        <w:t>) Emakumeen eta Gizonen Berdintasun Eragingarrirako martxoaren 22ko 3/2007 Lege Organikoa.</w:t>
      </w:r>
    </w:p>
    <w:p w14:paraId="1DFC40E7" w14:textId="258E6BE1" w:rsidR="00024F50" w:rsidRPr="00F94263" w:rsidRDefault="00224588" w:rsidP="00224588">
      <w:pPr>
        <w:spacing w:before="240" w:after="0" w:line="276" w:lineRule="auto"/>
        <w:ind w:firstLine="567"/>
        <w:jc w:val="both"/>
        <w:rPr>
          <w:rFonts w:cs="Arial"/>
          <w:lang w:val="eu-ES"/>
        </w:rPr>
      </w:pPr>
      <w:r w:rsidRPr="00F94263">
        <w:rPr>
          <w:rFonts w:cs="Arial"/>
          <w:lang w:val="eu-ES"/>
        </w:rPr>
        <w:t>d</w:t>
      </w:r>
      <w:r w:rsidR="00024F50" w:rsidRPr="00F94263">
        <w:rPr>
          <w:rFonts w:cs="Arial"/>
          <w:lang w:val="eu-ES"/>
        </w:rPr>
        <w:t>) Toki-Araubidearen Oinarriak arautzen dituen apirilaren 2ko 7/1985 Legea.</w:t>
      </w:r>
    </w:p>
    <w:p w14:paraId="715290B7" w14:textId="55D8AF53" w:rsidR="00024F50" w:rsidRPr="00F94263" w:rsidRDefault="00224588" w:rsidP="00224588">
      <w:pPr>
        <w:spacing w:before="240" w:after="0" w:line="276" w:lineRule="auto"/>
        <w:ind w:firstLine="567"/>
        <w:jc w:val="both"/>
        <w:rPr>
          <w:rFonts w:cs="Arial"/>
          <w:lang w:val="eu-ES"/>
        </w:rPr>
      </w:pPr>
      <w:r w:rsidRPr="00F94263">
        <w:rPr>
          <w:rFonts w:cs="Arial"/>
          <w:lang w:val="eu-ES"/>
        </w:rPr>
        <w:t>e</w:t>
      </w:r>
      <w:r w:rsidR="00024F50" w:rsidRPr="00F94263">
        <w:rPr>
          <w:rFonts w:cs="Arial"/>
          <w:lang w:val="eu-ES"/>
        </w:rPr>
        <w:t>) Genero-indarkeriaren aurka oso-osoko babesa emateko neurriei buruzko abenduaren 28ko 1/2004 Lege Organikoa.</w:t>
      </w:r>
    </w:p>
    <w:p w14:paraId="79C83059" w14:textId="3C76A790" w:rsidR="00DE07DA" w:rsidRPr="00F94263" w:rsidRDefault="00224588" w:rsidP="00224588">
      <w:pPr>
        <w:spacing w:before="240" w:after="0" w:line="276" w:lineRule="auto"/>
        <w:ind w:firstLine="567"/>
        <w:jc w:val="both"/>
        <w:rPr>
          <w:rFonts w:cs="Arial"/>
          <w:lang w:val="eu-ES"/>
        </w:rPr>
      </w:pPr>
      <w:r w:rsidRPr="00F94263">
        <w:rPr>
          <w:rFonts w:cs="Arial"/>
          <w:lang w:val="eu-ES"/>
        </w:rPr>
        <w:lastRenderedPageBreak/>
        <w:t>f</w:t>
      </w:r>
      <w:r w:rsidR="00DE07DA" w:rsidRPr="00F94263">
        <w:rPr>
          <w:rFonts w:cs="Arial"/>
          <w:lang w:val="eu-ES"/>
        </w:rPr>
        <w:t xml:space="preserve">) </w:t>
      </w:r>
      <w:r w:rsidR="003957F5" w:rsidRPr="00F94263">
        <w:rPr>
          <w:rFonts w:cs="Arial"/>
          <w:lang w:val="eu-ES"/>
        </w:rPr>
        <w:t xml:space="preserve">1/2023 LEGEGINTZAKO DEKRETUA, martxoaren 16koa, Emakumeen eta Gizonen Berdintasunerako eta emakumeen aurkako indarkeria matxistarik gabe bizitzeko Legearen testu bategina onartzen duena </w:t>
      </w:r>
      <w:r w:rsidR="00642C69" w:rsidRPr="00F94263">
        <w:rPr>
          <w:rFonts w:cs="Arial"/>
          <w:lang w:val="eu-ES"/>
        </w:rPr>
        <w:t xml:space="preserve">(aurrerantzean </w:t>
      </w:r>
      <w:r w:rsidR="00C45E25" w:rsidRPr="00F94263">
        <w:rPr>
          <w:rFonts w:cs="Arial"/>
          <w:lang w:val="eu-ES"/>
        </w:rPr>
        <w:t>Euskadiko berdintasun legea</w:t>
      </w:r>
      <w:r w:rsidR="00642C69" w:rsidRPr="00F94263">
        <w:rPr>
          <w:rFonts w:cs="Arial"/>
          <w:lang w:val="eu-ES"/>
        </w:rPr>
        <w:t>).</w:t>
      </w:r>
    </w:p>
    <w:p w14:paraId="51D9516A" w14:textId="048281FC" w:rsidR="00224588" w:rsidRPr="00F94263" w:rsidRDefault="00224588" w:rsidP="00224588">
      <w:pPr>
        <w:spacing w:before="240" w:after="0" w:line="276" w:lineRule="auto"/>
        <w:ind w:firstLine="567"/>
        <w:jc w:val="both"/>
        <w:rPr>
          <w:rFonts w:cs="Arial"/>
          <w:lang w:val="eu-ES"/>
        </w:rPr>
      </w:pPr>
      <w:r w:rsidRPr="00F94263">
        <w:rPr>
          <w:rFonts w:cs="Arial"/>
          <w:lang w:val="eu-ES"/>
        </w:rPr>
        <w:t>g) 8/2021 Lege Organikoa, ekainaren 4koa, haurrak eta nerabeak indarkeriatik erabat babestekoa.</w:t>
      </w:r>
    </w:p>
    <w:p w14:paraId="4D1CF094" w14:textId="1BE105F1" w:rsidR="00224588" w:rsidRPr="00F94263" w:rsidRDefault="00224588" w:rsidP="00224588">
      <w:pPr>
        <w:spacing w:before="240" w:after="0" w:line="276" w:lineRule="auto"/>
        <w:ind w:firstLine="567"/>
        <w:jc w:val="both"/>
        <w:rPr>
          <w:rFonts w:cs="Arial"/>
          <w:lang w:val="eu-ES"/>
        </w:rPr>
      </w:pPr>
      <w:r w:rsidRPr="00F94263">
        <w:rPr>
          <w:rFonts w:cs="Arial"/>
          <w:lang w:val="eu-ES"/>
        </w:rPr>
        <w:t>h) 10/2022 Lege Organikoa, irailaren 6koa, sexu-askatasunaren berme integralari buruzkoa.</w:t>
      </w:r>
    </w:p>
    <w:p w14:paraId="3BD92930" w14:textId="7C4A1FE6" w:rsidR="00224588" w:rsidRPr="00F94263" w:rsidRDefault="00224588" w:rsidP="00DA099A">
      <w:pPr>
        <w:spacing w:before="120" w:after="120" w:line="276" w:lineRule="auto"/>
        <w:ind w:firstLine="567"/>
        <w:jc w:val="both"/>
        <w:rPr>
          <w:rFonts w:cs="Arial"/>
          <w:lang w:val="eu-ES"/>
        </w:rPr>
      </w:pPr>
      <w:r w:rsidRPr="00F94263">
        <w:rPr>
          <w:rFonts w:cs="Arial"/>
          <w:lang w:val="eu-ES"/>
        </w:rPr>
        <w:t>i</w:t>
      </w:r>
      <w:r w:rsidR="008F2307" w:rsidRPr="00F94263">
        <w:rPr>
          <w:rFonts w:cs="Arial"/>
          <w:lang w:val="eu-ES"/>
        </w:rPr>
        <w:t>) 4/2023 Legea, otsailaren 28koa, trans pertsonen benetako berdintasunari eta LGTBI pertsonen eskubideak bermatzeari buruzkoa.</w:t>
      </w:r>
    </w:p>
    <w:p w14:paraId="6AEE1484" w14:textId="75F6C3EE" w:rsidR="00224588" w:rsidRPr="00F94263" w:rsidRDefault="00224588" w:rsidP="00DA099A">
      <w:pPr>
        <w:spacing w:before="120" w:after="120" w:line="276" w:lineRule="auto"/>
        <w:ind w:firstLine="567"/>
        <w:jc w:val="both"/>
        <w:rPr>
          <w:lang w:val="eu-ES"/>
        </w:rPr>
      </w:pPr>
      <w:r w:rsidRPr="00F94263">
        <w:rPr>
          <w:lang w:val="eu-ES"/>
        </w:rPr>
        <w:t>j) 4/2024 Legea, otsailaren 15ekoa, pertsona transak genero-identitateagatik ez baztertzeari eta haien eskubideak aitortzeari buruzkoa.</w:t>
      </w:r>
    </w:p>
    <w:p w14:paraId="66FB7CB9" w14:textId="1981DF1A" w:rsidR="00024F50" w:rsidRPr="00F94263" w:rsidRDefault="00024F50" w:rsidP="002953B5">
      <w:pPr>
        <w:pStyle w:val="3izenburua"/>
        <w:spacing w:before="240" w:after="0" w:line="276" w:lineRule="auto"/>
        <w:rPr>
          <w:rFonts w:cs="Arial"/>
        </w:rPr>
      </w:pPr>
      <w:r w:rsidRPr="00F94263">
        <w:rPr>
          <w:rFonts w:cs="Arial"/>
        </w:rPr>
        <w:t xml:space="preserve">2. artikulua. Helburuak </w:t>
      </w:r>
    </w:p>
    <w:p w14:paraId="58ECB18E" w14:textId="2C8B51FB" w:rsidR="00024F50" w:rsidRPr="00F94263" w:rsidRDefault="00024F50" w:rsidP="00126C7B">
      <w:pPr>
        <w:spacing w:before="240" w:after="0" w:line="276" w:lineRule="auto"/>
        <w:ind w:firstLine="567"/>
        <w:jc w:val="both"/>
        <w:rPr>
          <w:rFonts w:cs="Arial"/>
          <w:lang w:val="eu-ES"/>
        </w:rPr>
      </w:pPr>
      <w:r w:rsidRPr="00F94263">
        <w:rPr>
          <w:rFonts w:cs="Arial"/>
          <w:lang w:val="eu-ES"/>
        </w:rPr>
        <w:t xml:space="preserve">1. Udalerrian emakume eta gizonen berdintasuna </w:t>
      </w:r>
      <w:proofErr w:type="spellStart"/>
      <w:r w:rsidRPr="00F94263">
        <w:rPr>
          <w:rFonts w:cs="Arial"/>
          <w:lang w:val="eu-ES"/>
        </w:rPr>
        <w:t>erdiestea</w:t>
      </w:r>
      <w:proofErr w:type="spellEnd"/>
      <w:r w:rsidRPr="00F94263">
        <w:rPr>
          <w:rFonts w:cs="Arial"/>
          <w:lang w:val="eu-ES"/>
        </w:rPr>
        <w:t>, eta genero-sistemak sortutako diskriminazio</w:t>
      </w:r>
      <w:r w:rsidR="000A4AD0" w:rsidRPr="00F94263">
        <w:rPr>
          <w:rFonts w:cs="Arial"/>
          <w:lang w:val="eu-ES"/>
        </w:rPr>
        <w:t xml:space="preserve"> mota</w:t>
      </w:r>
      <w:r w:rsidRPr="00F94263">
        <w:rPr>
          <w:rFonts w:cs="Arial"/>
          <w:lang w:val="eu-ES"/>
        </w:rPr>
        <w:t xml:space="preserve"> guztiak desagerraraztea. </w:t>
      </w:r>
    </w:p>
    <w:p w14:paraId="0B647818" w14:textId="311C6D65" w:rsidR="00024F50" w:rsidRPr="00F94263" w:rsidRDefault="00024F50" w:rsidP="00126C7B">
      <w:pPr>
        <w:spacing w:before="240" w:after="0" w:line="276" w:lineRule="auto"/>
        <w:ind w:firstLine="567"/>
        <w:jc w:val="both"/>
        <w:rPr>
          <w:rFonts w:cs="Arial"/>
          <w:lang w:val="eu-ES"/>
        </w:rPr>
      </w:pPr>
      <w:r w:rsidRPr="00F94263">
        <w:rPr>
          <w:rFonts w:cs="Arial"/>
          <w:lang w:val="eu-ES"/>
        </w:rPr>
        <w:t xml:space="preserve">2. Emakumeen banakako eta taldekako jabekuntza sustatzea eta beren </w:t>
      </w:r>
      <w:r w:rsidR="00C9233A" w:rsidRPr="00F94263">
        <w:rPr>
          <w:rFonts w:cs="Arial"/>
          <w:lang w:val="eu-ES"/>
        </w:rPr>
        <w:t>egoera</w:t>
      </w:r>
      <w:r w:rsidRPr="00F94263">
        <w:rPr>
          <w:rFonts w:cs="Arial"/>
          <w:lang w:val="eu-ES"/>
        </w:rPr>
        <w:t xml:space="preserve"> sozial, ekonomiko eta politikoa indartzea. </w:t>
      </w:r>
    </w:p>
    <w:p w14:paraId="285FEC97" w14:textId="27B80BCA" w:rsidR="00024F50" w:rsidRPr="00F94263" w:rsidRDefault="00024F50" w:rsidP="00126C7B">
      <w:pPr>
        <w:spacing w:before="240" w:after="0" w:line="276" w:lineRule="auto"/>
        <w:ind w:firstLine="567"/>
        <w:jc w:val="both"/>
        <w:rPr>
          <w:rFonts w:cs="Arial"/>
          <w:lang w:val="eu-ES"/>
        </w:rPr>
      </w:pPr>
      <w:r w:rsidRPr="00F94263">
        <w:rPr>
          <w:rFonts w:cs="Arial"/>
          <w:lang w:val="eu-ES"/>
        </w:rPr>
        <w:t xml:space="preserve">3. </w:t>
      </w:r>
      <w:r w:rsidR="00E070BF" w:rsidRPr="00F94263">
        <w:rPr>
          <w:rFonts w:cs="Arial"/>
          <w:lang w:val="eu-ES"/>
        </w:rPr>
        <w:t>Pertsona tra</w:t>
      </w:r>
      <w:r w:rsidR="00030BEB" w:rsidRPr="00F94263">
        <w:rPr>
          <w:rFonts w:cs="Arial"/>
          <w:lang w:val="eu-ES"/>
        </w:rPr>
        <w:t>n</w:t>
      </w:r>
      <w:r w:rsidR="00E070BF" w:rsidRPr="00F94263">
        <w:rPr>
          <w:rFonts w:cs="Arial"/>
          <w:lang w:val="eu-ES"/>
        </w:rPr>
        <w:t>s, gay, lesbiana</w:t>
      </w:r>
      <w:r w:rsidR="00122392" w:rsidRPr="00F94263">
        <w:rPr>
          <w:rFonts w:cs="Arial"/>
          <w:lang w:val="eu-ES"/>
        </w:rPr>
        <w:t>,</w:t>
      </w:r>
      <w:r w:rsidR="00E070BF" w:rsidRPr="00F94263">
        <w:rPr>
          <w:rFonts w:cs="Arial"/>
          <w:lang w:val="eu-ES"/>
        </w:rPr>
        <w:t xml:space="preserve"> bisexual eta </w:t>
      </w:r>
      <w:proofErr w:type="spellStart"/>
      <w:r w:rsidR="00E070BF" w:rsidRPr="00F94263">
        <w:rPr>
          <w:rFonts w:cs="Arial"/>
          <w:lang w:val="eu-ES"/>
        </w:rPr>
        <w:t>intersexualen</w:t>
      </w:r>
      <w:proofErr w:type="spellEnd"/>
      <w:r w:rsidR="00E070BF" w:rsidRPr="00F94263">
        <w:rPr>
          <w:rFonts w:cs="Arial"/>
          <w:lang w:val="eu-ES"/>
        </w:rPr>
        <w:t xml:space="preserve"> </w:t>
      </w:r>
      <w:r w:rsidR="00EF7BF1" w:rsidRPr="00F94263">
        <w:rPr>
          <w:rFonts w:cs="Arial"/>
          <w:lang w:val="eu-ES"/>
        </w:rPr>
        <w:t>(</w:t>
      </w:r>
      <w:r w:rsidR="008B1006" w:rsidRPr="00F94263">
        <w:rPr>
          <w:rFonts w:cs="Arial"/>
          <w:lang w:val="eu-ES"/>
        </w:rPr>
        <w:t xml:space="preserve">hemendik aurrera </w:t>
      </w:r>
      <w:r w:rsidR="00EF7BF1" w:rsidRPr="00F94263">
        <w:rPr>
          <w:rFonts w:cs="Arial"/>
          <w:lang w:val="eu-ES"/>
        </w:rPr>
        <w:t xml:space="preserve">LGTBI+) </w:t>
      </w:r>
      <w:r w:rsidR="00E070BF" w:rsidRPr="00F94263">
        <w:rPr>
          <w:rFonts w:cs="Arial"/>
          <w:lang w:val="eu-ES"/>
        </w:rPr>
        <w:t xml:space="preserve">partaidetza soziopolitikoa sustatzea eta haien eskubideak </w:t>
      </w:r>
      <w:r w:rsidRPr="00F94263">
        <w:rPr>
          <w:rFonts w:cs="Arial"/>
          <w:lang w:val="eu-ES"/>
        </w:rPr>
        <w:t>ahalbideratzea.</w:t>
      </w:r>
    </w:p>
    <w:p w14:paraId="1A923693" w14:textId="4A9D509C" w:rsidR="00E070BF" w:rsidRPr="00F94263" w:rsidRDefault="00E070BF" w:rsidP="00126C7B">
      <w:pPr>
        <w:spacing w:before="240" w:after="0" w:line="276" w:lineRule="auto"/>
        <w:ind w:firstLine="567"/>
        <w:jc w:val="both"/>
        <w:rPr>
          <w:rFonts w:cs="Arial"/>
          <w:lang w:val="eu-ES"/>
        </w:rPr>
      </w:pPr>
      <w:r w:rsidRPr="00F94263">
        <w:rPr>
          <w:rFonts w:cs="Arial"/>
          <w:lang w:val="eu-ES"/>
        </w:rPr>
        <w:t>4. Udal barruko jarduera eta antolamendua genero ikuspegi</w:t>
      </w:r>
      <w:r w:rsidR="000A4AD0" w:rsidRPr="00F94263">
        <w:rPr>
          <w:rFonts w:cs="Arial"/>
          <w:lang w:val="eu-ES"/>
        </w:rPr>
        <w:t>tik</w:t>
      </w:r>
      <w:r w:rsidRPr="00F94263">
        <w:rPr>
          <w:rFonts w:cs="Arial"/>
          <w:lang w:val="eu-ES"/>
        </w:rPr>
        <w:t xml:space="preserve"> garatzea.</w:t>
      </w:r>
    </w:p>
    <w:p w14:paraId="569CDF62" w14:textId="2F00F2CF" w:rsidR="00E070BF" w:rsidRPr="00F94263" w:rsidRDefault="00E070BF" w:rsidP="00126C7B">
      <w:pPr>
        <w:spacing w:before="240" w:after="0" w:line="276" w:lineRule="auto"/>
        <w:ind w:firstLine="567"/>
        <w:jc w:val="both"/>
        <w:rPr>
          <w:rFonts w:cs="Arial"/>
          <w:lang w:val="eu-ES"/>
        </w:rPr>
      </w:pPr>
      <w:r w:rsidRPr="00F94263">
        <w:rPr>
          <w:rFonts w:cs="Arial"/>
          <w:lang w:val="eu-ES"/>
        </w:rPr>
        <w:t>5. Indarkeria matxistaren kontrako erantzun integrala eta koordinatua ematea.</w:t>
      </w:r>
    </w:p>
    <w:p w14:paraId="0304155B" w14:textId="045A1A52" w:rsidR="00024F50" w:rsidRPr="00F94263" w:rsidRDefault="00E070BF" w:rsidP="00126C7B">
      <w:pPr>
        <w:spacing w:before="240" w:after="0" w:line="276" w:lineRule="auto"/>
        <w:ind w:firstLine="567"/>
        <w:jc w:val="both"/>
        <w:rPr>
          <w:rFonts w:cs="Arial"/>
          <w:lang w:val="eu-ES"/>
        </w:rPr>
      </w:pPr>
      <w:r w:rsidRPr="00F94263">
        <w:rPr>
          <w:rFonts w:cs="Arial"/>
          <w:lang w:val="eu-ES"/>
        </w:rPr>
        <w:t>6</w:t>
      </w:r>
      <w:r w:rsidR="00024F50" w:rsidRPr="00F94263">
        <w:rPr>
          <w:rFonts w:cs="Arial"/>
          <w:lang w:val="eu-ES"/>
        </w:rPr>
        <w:t>. Horretarako,</w:t>
      </w:r>
      <w:r w:rsidR="00793F1C" w:rsidRPr="00F94263">
        <w:rPr>
          <w:rFonts w:cs="Arial"/>
          <w:lang w:val="eu-ES"/>
        </w:rPr>
        <w:t xml:space="preserve"> Udalak</w:t>
      </w:r>
      <w:r w:rsidR="00EF02ED" w:rsidRPr="00F94263">
        <w:rPr>
          <w:rFonts w:cs="Arial"/>
          <w:lang w:val="eu-ES"/>
        </w:rPr>
        <w:t>,</w:t>
      </w:r>
      <w:r w:rsidR="00024F50" w:rsidRPr="00F94263">
        <w:rPr>
          <w:rFonts w:cs="Arial"/>
          <w:lang w:val="eu-ES"/>
        </w:rPr>
        <w:t xml:space="preserve"> </w:t>
      </w:r>
      <w:r w:rsidR="00B21A8B" w:rsidRPr="00F94263">
        <w:rPr>
          <w:rFonts w:cs="Arial"/>
          <w:lang w:val="eu-ES"/>
        </w:rPr>
        <w:t xml:space="preserve">emakume eta gizonen </w:t>
      </w:r>
      <w:r w:rsidR="00024F50" w:rsidRPr="00F94263">
        <w:rPr>
          <w:rFonts w:cs="Arial"/>
          <w:lang w:val="eu-ES"/>
        </w:rPr>
        <w:t xml:space="preserve">berdintasunarekin </w:t>
      </w:r>
      <w:r w:rsidR="00030BEB" w:rsidRPr="00F94263">
        <w:rPr>
          <w:rFonts w:cs="Arial"/>
          <w:lang w:val="eu-ES"/>
        </w:rPr>
        <w:t xml:space="preserve">eta feminismoarekin </w:t>
      </w:r>
      <w:r w:rsidR="00024F50" w:rsidRPr="00F94263">
        <w:rPr>
          <w:rFonts w:cs="Arial"/>
          <w:lang w:val="eu-ES"/>
        </w:rPr>
        <w:t xml:space="preserve">duen konpromisoa ezagutzera </w:t>
      </w:r>
      <w:r w:rsidR="00B21A8B" w:rsidRPr="00F94263">
        <w:rPr>
          <w:rFonts w:cs="Arial"/>
          <w:lang w:val="eu-ES"/>
        </w:rPr>
        <w:t>ema</w:t>
      </w:r>
      <w:r w:rsidR="00C9233A" w:rsidRPr="00F94263">
        <w:rPr>
          <w:rFonts w:cs="Arial"/>
          <w:lang w:val="eu-ES"/>
        </w:rPr>
        <w:t>tea</w:t>
      </w:r>
      <w:r w:rsidR="00B21A8B" w:rsidRPr="00F94263">
        <w:rPr>
          <w:rFonts w:cs="Arial"/>
          <w:lang w:val="eu-ES"/>
        </w:rPr>
        <w:t xml:space="preserve">, berdintasuna </w:t>
      </w:r>
      <w:proofErr w:type="spellStart"/>
      <w:r w:rsidR="00B21A8B" w:rsidRPr="00F94263">
        <w:rPr>
          <w:rFonts w:cs="Arial"/>
          <w:lang w:val="eu-ES"/>
        </w:rPr>
        <w:t>intersekzionalitatearen</w:t>
      </w:r>
      <w:proofErr w:type="spellEnd"/>
      <w:r w:rsidR="00B21A8B" w:rsidRPr="00F94263">
        <w:rPr>
          <w:rFonts w:cs="Arial"/>
          <w:lang w:val="eu-ES"/>
        </w:rPr>
        <w:t xml:space="preserve"> ikuspegitik ulertuta</w:t>
      </w:r>
      <w:r w:rsidR="00024F50" w:rsidRPr="00F94263">
        <w:rPr>
          <w:rFonts w:cs="Arial"/>
          <w:lang w:val="eu-ES"/>
        </w:rPr>
        <w:t xml:space="preserve">, </w:t>
      </w:r>
      <w:r w:rsidR="00660EBE" w:rsidRPr="00F94263">
        <w:rPr>
          <w:rFonts w:cs="Arial"/>
          <w:lang w:val="eu-ES"/>
        </w:rPr>
        <w:t xml:space="preserve">eta </w:t>
      </w:r>
      <w:r w:rsidR="00024F50" w:rsidRPr="00F94263">
        <w:rPr>
          <w:rFonts w:cs="Arial"/>
          <w:lang w:val="eu-ES"/>
        </w:rPr>
        <w:t>gainerako erakund</w:t>
      </w:r>
      <w:r w:rsidR="00660EBE" w:rsidRPr="00F94263">
        <w:rPr>
          <w:rFonts w:cs="Arial"/>
          <w:lang w:val="eu-ES"/>
        </w:rPr>
        <w:t>e</w:t>
      </w:r>
      <w:r w:rsidR="00024F50" w:rsidRPr="00F94263">
        <w:rPr>
          <w:rFonts w:cs="Arial"/>
          <w:lang w:val="eu-ES"/>
        </w:rPr>
        <w:t>e</w:t>
      </w:r>
      <w:r w:rsidR="00660EBE" w:rsidRPr="00F94263">
        <w:rPr>
          <w:rFonts w:cs="Arial"/>
          <w:lang w:val="eu-ES"/>
        </w:rPr>
        <w:t>n</w:t>
      </w:r>
      <w:r w:rsidR="00024F50" w:rsidRPr="00F94263">
        <w:rPr>
          <w:rFonts w:cs="Arial"/>
          <w:lang w:val="eu-ES"/>
        </w:rPr>
        <w:t xml:space="preserve"> laguntza lortze</w:t>
      </w:r>
      <w:r w:rsidR="00C9233A" w:rsidRPr="00F94263">
        <w:rPr>
          <w:rFonts w:cs="Arial"/>
          <w:lang w:val="eu-ES"/>
        </w:rPr>
        <w:t>a</w:t>
      </w:r>
      <w:r w:rsidR="00024F50" w:rsidRPr="00F94263">
        <w:rPr>
          <w:rFonts w:cs="Arial"/>
          <w:lang w:val="eu-ES"/>
        </w:rPr>
        <w:t xml:space="preserve">, baita gizarte </w:t>
      </w:r>
      <w:proofErr w:type="spellStart"/>
      <w:r w:rsidR="00024F50" w:rsidRPr="00F94263">
        <w:rPr>
          <w:rFonts w:cs="Arial"/>
          <w:lang w:val="eu-ES"/>
        </w:rPr>
        <w:t>zibilarena</w:t>
      </w:r>
      <w:proofErr w:type="spellEnd"/>
      <w:r w:rsidR="00024F50" w:rsidRPr="00F94263">
        <w:rPr>
          <w:rFonts w:cs="Arial"/>
          <w:lang w:val="eu-ES"/>
        </w:rPr>
        <w:t xml:space="preserve"> ere.</w:t>
      </w:r>
    </w:p>
    <w:p w14:paraId="08DF9F31" w14:textId="10DAF277" w:rsidR="00D3312F" w:rsidRPr="00F94263" w:rsidRDefault="00D3312F" w:rsidP="00126C7B">
      <w:pPr>
        <w:pStyle w:val="m5711747608327444311msolistparagraph"/>
        <w:spacing w:line="276" w:lineRule="auto"/>
        <w:ind w:firstLine="567"/>
        <w:rPr>
          <w:rFonts w:ascii="Arial" w:eastAsiaTheme="minorEastAsia" w:hAnsi="Arial" w:cs="Arial"/>
          <w:sz w:val="22"/>
          <w:szCs w:val="22"/>
          <w:lang w:eastAsia="es-ES"/>
        </w:rPr>
      </w:pPr>
      <w:r w:rsidRPr="00F94263">
        <w:rPr>
          <w:rFonts w:ascii="Arial" w:eastAsiaTheme="minorEastAsia" w:hAnsi="Arial" w:cs="Arial"/>
          <w:sz w:val="22"/>
          <w:szCs w:val="22"/>
          <w:lang w:eastAsia="es-ES"/>
        </w:rPr>
        <w:t xml:space="preserve">7. </w:t>
      </w:r>
      <w:r w:rsidR="00C9233A" w:rsidRPr="00F94263">
        <w:rPr>
          <w:rFonts w:ascii="Arial" w:eastAsiaTheme="minorEastAsia" w:hAnsi="Arial" w:cs="Arial"/>
          <w:sz w:val="22"/>
          <w:szCs w:val="22"/>
          <w:lang w:eastAsia="es-ES"/>
        </w:rPr>
        <w:t xml:space="preserve">Eredu sozioekonomikoa sustatzerakoan </w:t>
      </w:r>
      <w:r w:rsidR="00E86C62" w:rsidRPr="00F94263">
        <w:rPr>
          <w:rFonts w:ascii="Arial" w:eastAsiaTheme="minorEastAsia" w:hAnsi="Arial" w:cs="Arial"/>
          <w:sz w:val="22"/>
          <w:szCs w:val="22"/>
          <w:lang w:eastAsia="es-ES"/>
        </w:rPr>
        <w:t>Zumaia</w:t>
      </w:r>
      <w:r w:rsidRPr="00F94263">
        <w:rPr>
          <w:rFonts w:ascii="Arial" w:eastAsiaTheme="minorEastAsia" w:hAnsi="Arial" w:cs="Arial"/>
          <w:sz w:val="22"/>
          <w:szCs w:val="22"/>
          <w:lang w:eastAsia="es-ES"/>
        </w:rPr>
        <w:t>ko Udalak zaintza eta bizitzaren iraunkortasuna erdigunean izatea.</w:t>
      </w:r>
    </w:p>
    <w:p w14:paraId="4EB3F5E3" w14:textId="344511A9" w:rsidR="00024F50" w:rsidRPr="00F94263" w:rsidRDefault="00024F50" w:rsidP="002953B5">
      <w:pPr>
        <w:pStyle w:val="3izenburua"/>
        <w:spacing w:before="240" w:after="0" w:line="276" w:lineRule="auto"/>
        <w:rPr>
          <w:rFonts w:cs="Arial"/>
        </w:rPr>
      </w:pPr>
      <w:r w:rsidRPr="00F94263">
        <w:rPr>
          <w:rFonts w:cs="Arial"/>
        </w:rPr>
        <w:t>3. artikulua. Aplikazio-eremua</w:t>
      </w:r>
    </w:p>
    <w:p w14:paraId="68ECD749" w14:textId="79F055BC" w:rsidR="00024F50" w:rsidRPr="00F94263" w:rsidRDefault="00024F50" w:rsidP="00126C7B">
      <w:pPr>
        <w:spacing w:before="240" w:after="0" w:line="276" w:lineRule="auto"/>
        <w:ind w:firstLine="567"/>
        <w:jc w:val="both"/>
        <w:rPr>
          <w:rFonts w:cs="Arial"/>
          <w:lang w:val="eu-ES"/>
        </w:rPr>
      </w:pPr>
      <w:r w:rsidRPr="00F94263">
        <w:rPr>
          <w:rFonts w:cs="Arial"/>
          <w:lang w:val="eu-ES"/>
        </w:rPr>
        <w:t xml:space="preserve">1. Ordenantza hau </w:t>
      </w:r>
      <w:r w:rsidR="00E86C62" w:rsidRPr="00F94263">
        <w:rPr>
          <w:rFonts w:cs="Arial"/>
          <w:lang w:val="eu-ES"/>
        </w:rPr>
        <w:t>Zumaia</w:t>
      </w:r>
      <w:r w:rsidR="00660EBE" w:rsidRPr="00F94263">
        <w:rPr>
          <w:rFonts w:cs="Arial"/>
          <w:lang w:val="eu-ES"/>
        </w:rPr>
        <w:t>ko</w:t>
      </w:r>
      <w:r w:rsidRPr="00F94263">
        <w:rPr>
          <w:rFonts w:cs="Arial"/>
          <w:lang w:val="eu-ES"/>
        </w:rPr>
        <w:t xml:space="preserve"> Udalaren administrazioan ezarriko da, eta haren mendeko edo hari lotutako organismo</w:t>
      </w:r>
      <w:r w:rsidR="00C9233A" w:rsidRPr="00F94263">
        <w:rPr>
          <w:rFonts w:cs="Arial"/>
          <w:lang w:val="eu-ES"/>
        </w:rPr>
        <w:t>etan</w:t>
      </w:r>
      <w:r w:rsidRPr="00F94263">
        <w:rPr>
          <w:rFonts w:cs="Arial"/>
          <w:lang w:val="eu-ES"/>
        </w:rPr>
        <w:t xml:space="preserve">. </w:t>
      </w:r>
    </w:p>
    <w:p w14:paraId="610C09D9" w14:textId="0EEF551C" w:rsidR="00024F50" w:rsidRPr="00F94263" w:rsidRDefault="00024F50" w:rsidP="00126C7B">
      <w:pPr>
        <w:spacing w:before="240" w:after="0" w:line="276" w:lineRule="auto"/>
        <w:ind w:firstLine="567"/>
        <w:jc w:val="both"/>
        <w:rPr>
          <w:rFonts w:cs="Arial"/>
          <w:lang w:val="eu-ES"/>
        </w:rPr>
      </w:pPr>
      <w:r w:rsidRPr="00F94263">
        <w:rPr>
          <w:rFonts w:cs="Arial"/>
          <w:lang w:val="eu-ES"/>
        </w:rPr>
        <w:t xml:space="preserve">2. Erakunde pribatuei ere ezarriko zaie, Ordenantzak berak ezartzen dituen kasuetan eta, bereziki, </w:t>
      </w:r>
      <w:r w:rsidR="00E86C62" w:rsidRPr="00F94263">
        <w:rPr>
          <w:rFonts w:cs="Arial"/>
          <w:lang w:val="eu-ES"/>
        </w:rPr>
        <w:t>Zumaia</w:t>
      </w:r>
      <w:r w:rsidR="00660EBE" w:rsidRPr="00F94263">
        <w:rPr>
          <w:rFonts w:cs="Arial"/>
          <w:lang w:val="eu-ES"/>
        </w:rPr>
        <w:t xml:space="preserve">ko </w:t>
      </w:r>
      <w:r w:rsidRPr="00F94263">
        <w:rPr>
          <w:rFonts w:cs="Arial"/>
          <w:lang w:val="eu-ES"/>
        </w:rPr>
        <w:t xml:space="preserve">Udalarekin kontratuak edo lankidetza-hitzarmenak sinatzen dituzten erakunde pribatuei, edo </w:t>
      </w:r>
      <w:r w:rsidR="00E86C62" w:rsidRPr="00F94263">
        <w:rPr>
          <w:rFonts w:cs="Arial"/>
          <w:lang w:val="eu-ES"/>
        </w:rPr>
        <w:t>Zumaia</w:t>
      </w:r>
      <w:r w:rsidR="00660EBE" w:rsidRPr="00F94263">
        <w:rPr>
          <w:rFonts w:cs="Arial"/>
          <w:lang w:val="eu-ES"/>
        </w:rPr>
        <w:t>ko</w:t>
      </w:r>
      <w:r w:rsidRPr="00F94263">
        <w:rPr>
          <w:rFonts w:cs="Arial"/>
          <w:lang w:val="eu-ES"/>
        </w:rPr>
        <w:t xml:space="preserve"> Udalak emandako </w:t>
      </w:r>
      <w:proofErr w:type="spellStart"/>
      <w:r w:rsidRPr="00F94263">
        <w:rPr>
          <w:rFonts w:cs="Arial"/>
          <w:lang w:val="eu-ES"/>
        </w:rPr>
        <w:t>dirulaguntzak</w:t>
      </w:r>
      <w:proofErr w:type="spellEnd"/>
      <w:r w:rsidRPr="00F94263">
        <w:rPr>
          <w:rFonts w:cs="Arial"/>
          <w:lang w:val="eu-ES"/>
        </w:rPr>
        <w:t xml:space="preserve"> jasotzen dituztenei.</w:t>
      </w:r>
    </w:p>
    <w:p w14:paraId="0417FEDD" w14:textId="58C35357" w:rsidR="00024F50" w:rsidRPr="00F94263" w:rsidRDefault="00024F50" w:rsidP="002953B5">
      <w:pPr>
        <w:pStyle w:val="3izenburua"/>
        <w:spacing w:before="240" w:after="0" w:line="276" w:lineRule="auto"/>
        <w:rPr>
          <w:rFonts w:cs="Arial"/>
        </w:rPr>
      </w:pPr>
      <w:r w:rsidRPr="00F94263">
        <w:rPr>
          <w:rFonts w:cs="Arial"/>
        </w:rPr>
        <w:lastRenderedPageBreak/>
        <w:t>4. artikulua. Oinarrizko printzipioa eta printzipio instrumentalak</w:t>
      </w:r>
    </w:p>
    <w:p w14:paraId="27992925" w14:textId="3D6589F6" w:rsidR="00024F50" w:rsidRPr="00F94263" w:rsidRDefault="00024F50" w:rsidP="00126C7B">
      <w:pPr>
        <w:spacing w:before="240" w:after="120" w:line="276" w:lineRule="auto"/>
        <w:ind w:firstLine="567"/>
        <w:jc w:val="both"/>
        <w:rPr>
          <w:rFonts w:cs="Arial"/>
          <w:lang w:val="eu-ES"/>
        </w:rPr>
      </w:pPr>
      <w:r w:rsidRPr="00F94263">
        <w:rPr>
          <w:rFonts w:cs="Arial"/>
          <w:lang w:val="eu-ES"/>
        </w:rPr>
        <w:t xml:space="preserve">1. Ordenantza honen funtsezko arau-oinarriak Espainiako Konstituzioaren 9.2 </w:t>
      </w:r>
      <w:r w:rsidR="003242A1" w:rsidRPr="00F94263">
        <w:rPr>
          <w:rFonts w:cs="Arial"/>
          <w:lang w:val="eu-ES"/>
        </w:rPr>
        <w:t xml:space="preserve">eta </w:t>
      </w:r>
      <w:r w:rsidR="00B561B5" w:rsidRPr="00F94263">
        <w:rPr>
          <w:rFonts w:cs="Arial"/>
          <w:lang w:val="eu-ES"/>
        </w:rPr>
        <w:t>14</w:t>
      </w:r>
      <w:r w:rsidR="003242A1" w:rsidRPr="00F94263">
        <w:rPr>
          <w:rFonts w:cs="Arial"/>
          <w:lang w:val="eu-ES"/>
        </w:rPr>
        <w:t>.</w:t>
      </w:r>
      <w:r w:rsidR="00B561B5" w:rsidRPr="00F94263">
        <w:rPr>
          <w:rFonts w:cs="Arial"/>
          <w:lang w:val="eu-ES"/>
        </w:rPr>
        <w:t xml:space="preserve"> </w:t>
      </w:r>
      <w:r w:rsidRPr="00F94263">
        <w:rPr>
          <w:rFonts w:cs="Arial"/>
          <w:lang w:val="eu-ES"/>
        </w:rPr>
        <w:t>artikulu</w:t>
      </w:r>
      <w:r w:rsidR="003242A1" w:rsidRPr="00F94263">
        <w:rPr>
          <w:rFonts w:cs="Arial"/>
          <w:lang w:val="eu-ES"/>
        </w:rPr>
        <w:t>ak</w:t>
      </w:r>
      <w:r w:rsidRPr="00F94263">
        <w:rPr>
          <w:rFonts w:cs="Arial"/>
          <w:lang w:val="eu-ES"/>
        </w:rPr>
        <w:t xml:space="preserve"> eta Euskal Autonomia Erkidegoko Estatutuaren 9.2d) artikulua dira; horien arabera, botere publikoek norbanakoek osatzen dituzten taldeen arteko berdintasun erreala eta eraginkorra erdietsi behar dute. Baita </w:t>
      </w:r>
      <w:r w:rsidR="00C45E25" w:rsidRPr="00F94263">
        <w:rPr>
          <w:rFonts w:cs="Arial"/>
          <w:lang w:val="eu-ES"/>
        </w:rPr>
        <w:t xml:space="preserve">Euskadiko berdintasun legearen </w:t>
      </w:r>
      <w:r w:rsidR="0095486D" w:rsidRPr="00F94263">
        <w:rPr>
          <w:rFonts w:cs="Arial"/>
          <w:lang w:val="eu-ES"/>
        </w:rPr>
        <w:t>testu bateratuan</w:t>
      </w:r>
      <w:r w:rsidRPr="00F94263">
        <w:rPr>
          <w:rFonts w:cs="Arial"/>
          <w:lang w:val="eu-ES"/>
        </w:rPr>
        <w:t xml:space="preserve"> 4.3 eta 1</w:t>
      </w:r>
      <w:r w:rsidR="00660EBE" w:rsidRPr="00F94263">
        <w:rPr>
          <w:rFonts w:cs="Arial"/>
          <w:lang w:val="eu-ES"/>
        </w:rPr>
        <w:t>9</w:t>
      </w:r>
      <w:r w:rsidRPr="00F94263">
        <w:rPr>
          <w:rFonts w:cs="Arial"/>
          <w:lang w:val="eu-ES"/>
        </w:rPr>
        <w:t>.2 artikuluetan udalei ematen zai</w:t>
      </w:r>
      <w:r w:rsidR="000642D5" w:rsidRPr="00F94263">
        <w:rPr>
          <w:rFonts w:cs="Arial"/>
          <w:lang w:val="eu-ES"/>
        </w:rPr>
        <w:t>zkien</w:t>
      </w:r>
      <w:r w:rsidRPr="00F94263">
        <w:rPr>
          <w:rFonts w:cs="Arial"/>
          <w:lang w:val="eu-ES"/>
        </w:rPr>
        <w:t xml:space="preserve"> berdintasunerako udal-ordenantzak egiteko eskumenak ere. </w:t>
      </w:r>
    </w:p>
    <w:p w14:paraId="6B2EB241" w14:textId="30CB738E" w:rsidR="00660EBE" w:rsidRPr="00F94263" w:rsidRDefault="00024F50" w:rsidP="00126C7B">
      <w:pPr>
        <w:pStyle w:val="Default"/>
        <w:spacing w:before="240" w:after="120" w:line="276" w:lineRule="auto"/>
        <w:ind w:firstLine="567"/>
        <w:jc w:val="both"/>
        <w:rPr>
          <w:sz w:val="22"/>
          <w:szCs w:val="22"/>
          <w:lang w:val="eu-ES"/>
        </w:rPr>
      </w:pPr>
      <w:r w:rsidRPr="00F94263">
        <w:rPr>
          <w:color w:val="auto"/>
          <w:sz w:val="22"/>
          <w:szCs w:val="22"/>
          <w:lang w:val="eu-ES"/>
        </w:rPr>
        <w:t xml:space="preserve">2. Aurreko atalean aipatutako berdintasun erreal eta eraginkorra lortzeko, </w:t>
      </w:r>
      <w:r w:rsidR="00C45E25" w:rsidRPr="00F94263">
        <w:rPr>
          <w:lang w:val="eu-ES"/>
        </w:rPr>
        <w:t xml:space="preserve">Euskadiko berdintasun legea </w:t>
      </w:r>
      <w:r w:rsidR="003957F5" w:rsidRPr="00F94263">
        <w:rPr>
          <w:color w:val="auto"/>
          <w:sz w:val="22"/>
          <w:szCs w:val="22"/>
          <w:lang w:val="eu-ES"/>
        </w:rPr>
        <w:t>testu bateratua</w:t>
      </w:r>
      <w:r w:rsidR="000A4AD0" w:rsidRPr="00F94263">
        <w:rPr>
          <w:color w:val="auto"/>
          <w:sz w:val="22"/>
          <w:szCs w:val="22"/>
          <w:lang w:val="eu-ES"/>
        </w:rPr>
        <w:t>re</w:t>
      </w:r>
      <w:r w:rsidR="003957F5" w:rsidRPr="00F94263">
        <w:rPr>
          <w:color w:val="auto"/>
          <w:sz w:val="22"/>
          <w:szCs w:val="22"/>
          <w:lang w:val="eu-ES"/>
        </w:rPr>
        <w:t>n</w:t>
      </w:r>
      <w:r w:rsidRPr="00F94263">
        <w:rPr>
          <w:color w:val="auto"/>
          <w:sz w:val="22"/>
          <w:szCs w:val="22"/>
          <w:lang w:val="eu-ES"/>
        </w:rPr>
        <w:t xml:space="preserve"> 3. artikuluaren arabera gizon eta emakumeen berdintasunaren alorrean Euskal Autonomia Erkidegoko botere publiko guztien lana zuzendu eta bideratu behar duten printzipioak baliatuko ditu udal-botereak</w:t>
      </w:r>
      <w:r w:rsidR="00660EBE" w:rsidRPr="00F94263">
        <w:rPr>
          <w:color w:val="auto"/>
          <w:sz w:val="22"/>
          <w:szCs w:val="22"/>
          <w:lang w:val="eu-ES"/>
        </w:rPr>
        <w:t>, zehazk</w:t>
      </w:r>
      <w:r w:rsidR="00796CB9" w:rsidRPr="00F94263">
        <w:rPr>
          <w:color w:val="auto"/>
          <w:sz w:val="22"/>
          <w:szCs w:val="22"/>
          <w:lang w:val="eu-ES"/>
        </w:rPr>
        <w:t>i</w:t>
      </w:r>
      <w:r w:rsidR="00660EBE" w:rsidRPr="00F94263">
        <w:rPr>
          <w:color w:val="auto"/>
          <w:sz w:val="22"/>
          <w:szCs w:val="22"/>
          <w:lang w:val="eu-ES"/>
        </w:rPr>
        <w:t xml:space="preserve"> hauek: </w:t>
      </w:r>
      <w:r w:rsidR="00660EBE" w:rsidRPr="00F94263">
        <w:rPr>
          <w:i/>
          <w:iCs/>
          <w:sz w:val="22"/>
          <w:szCs w:val="22"/>
          <w:lang w:val="eu-ES"/>
        </w:rPr>
        <w:t xml:space="preserve">tratu-berdintasuna; aukera-berdintasuna; emakumeen aurkako indarkeria matxista </w:t>
      </w:r>
      <w:proofErr w:type="spellStart"/>
      <w:r w:rsidR="00660EBE" w:rsidRPr="00F94263">
        <w:rPr>
          <w:i/>
          <w:iCs/>
          <w:sz w:val="22"/>
          <w:szCs w:val="22"/>
          <w:lang w:val="eu-ES"/>
        </w:rPr>
        <w:t>prebenitzea</w:t>
      </w:r>
      <w:proofErr w:type="spellEnd"/>
      <w:r w:rsidR="00660EBE" w:rsidRPr="00F94263">
        <w:rPr>
          <w:i/>
          <w:iCs/>
          <w:sz w:val="22"/>
          <w:szCs w:val="22"/>
          <w:lang w:val="eu-ES"/>
        </w:rPr>
        <w:t xml:space="preserve"> eta desagerraraztea; dibertsitatea eta desberdintasuna errespetatzea; genero-ikuspegia txertatzea; ekintza positiboa; generoaren ara</w:t>
      </w:r>
      <w:r w:rsidR="00660EBE" w:rsidRPr="00F94263">
        <w:rPr>
          <w:i/>
          <w:iCs/>
          <w:sz w:val="22"/>
          <w:szCs w:val="22"/>
          <w:lang w:val="eu-ES"/>
        </w:rPr>
        <w:softHyphen/>
        <w:t xml:space="preserve">berako rolak eta estereotipoak desagerraraztea; ikuspegi </w:t>
      </w:r>
      <w:proofErr w:type="spellStart"/>
      <w:r w:rsidR="00660EBE" w:rsidRPr="00F94263">
        <w:rPr>
          <w:i/>
          <w:iCs/>
          <w:sz w:val="22"/>
          <w:szCs w:val="22"/>
          <w:lang w:val="eu-ES"/>
        </w:rPr>
        <w:t>intersekzionala</w:t>
      </w:r>
      <w:proofErr w:type="spellEnd"/>
      <w:r w:rsidR="00660EBE" w:rsidRPr="00F94263">
        <w:rPr>
          <w:i/>
          <w:iCs/>
          <w:sz w:val="22"/>
          <w:szCs w:val="22"/>
          <w:lang w:val="eu-ES"/>
        </w:rPr>
        <w:t xml:space="preserve"> txertatzea; sexu- edo genero-identitatearen garapen askea, sexu-orientazioa, gorputz-autonomia eta autodetermi</w:t>
      </w:r>
      <w:r w:rsidR="00660EBE" w:rsidRPr="00F94263">
        <w:rPr>
          <w:i/>
          <w:iCs/>
          <w:sz w:val="22"/>
          <w:szCs w:val="22"/>
          <w:lang w:val="eu-ES"/>
        </w:rPr>
        <w:softHyphen/>
        <w:t>nazioan; ordezkaritza orekatua; lankidetza eta koordinazioa eta nazioartekotzea; emakumeen ahalduntzea; gizonen inplikazioa; parte-hartzea; berrikuntza, gardentasuna eta kontu-ematea; hizkuntza-eskubideen babesa eta euskararen erabileraren sustapena.</w:t>
      </w:r>
    </w:p>
    <w:p w14:paraId="39CC4782" w14:textId="5455FA13" w:rsidR="00024F50" w:rsidRPr="00F94263" w:rsidRDefault="00C45E25" w:rsidP="00126C7B">
      <w:pPr>
        <w:spacing w:before="240" w:after="120" w:line="276" w:lineRule="auto"/>
        <w:ind w:firstLine="567"/>
        <w:jc w:val="both"/>
        <w:rPr>
          <w:rFonts w:cs="Arial"/>
          <w:lang w:val="eu-ES"/>
        </w:rPr>
      </w:pPr>
      <w:r w:rsidRPr="00F94263">
        <w:rPr>
          <w:rFonts w:cs="Arial"/>
          <w:lang w:val="eu-ES"/>
        </w:rPr>
        <w:t xml:space="preserve">Euskadiko berdintasun legearen </w:t>
      </w:r>
      <w:r w:rsidR="003957F5" w:rsidRPr="00F94263">
        <w:rPr>
          <w:rFonts w:cs="Arial"/>
          <w:lang w:val="eu-ES"/>
        </w:rPr>
        <w:t>testu bateratua</w:t>
      </w:r>
      <w:r w:rsidR="005B489D" w:rsidRPr="00F94263">
        <w:rPr>
          <w:rFonts w:cs="Arial"/>
          <w:lang w:val="eu-ES"/>
        </w:rPr>
        <w:t>n ezarritako 1</w:t>
      </w:r>
      <w:r w:rsidR="00CB14F0" w:rsidRPr="00F94263">
        <w:rPr>
          <w:rFonts w:cs="Arial"/>
          <w:lang w:val="eu-ES"/>
        </w:rPr>
        <w:t xml:space="preserve">6 </w:t>
      </w:r>
      <w:r w:rsidR="005B489D" w:rsidRPr="00F94263">
        <w:rPr>
          <w:rFonts w:cs="Arial"/>
          <w:lang w:val="eu-ES"/>
        </w:rPr>
        <w:t xml:space="preserve">printzipioetatik </w:t>
      </w:r>
      <w:r w:rsidR="0008045B" w:rsidRPr="00F94263">
        <w:rPr>
          <w:rFonts w:cs="Arial"/>
          <w:lang w:val="eu-ES"/>
        </w:rPr>
        <w:t>bosten definizioak ordenantza honetan jasotzen dira</w:t>
      </w:r>
      <w:r w:rsidR="000A4AD0" w:rsidRPr="00F94263">
        <w:rPr>
          <w:rFonts w:cs="Arial"/>
          <w:lang w:val="eu-ES"/>
        </w:rPr>
        <w:t xml:space="preserve"> duen garrantziak eta berritasunak hala eskatzen duelako.</w:t>
      </w:r>
      <w:r w:rsidR="0008045B" w:rsidRPr="00F94263">
        <w:rPr>
          <w:rFonts w:cs="Arial"/>
          <w:lang w:val="eu-ES"/>
        </w:rPr>
        <w:t xml:space="preserve"> </w:t>
      </w:r>
      <w:r w:rsidR="005B489D" w:rsidRPr="00F94263">
        <w:rPr>
          <w:rFonts w:cs="Arial"/>
          <w:lang w:val="eu-ES"/>
        </w:rPr>
        <w:t xml:space="preserve">  </w:t>
      </w:r>
    </w:p>
    <w:p w14:paraId="477293BF" w14:textId="77777777" w:rsidR="005B489D" w:rsidRPr="00F94263" w:rsidRDefault="005B489D" w:rsidP="002953B5">
      <w:pPr>
        <w:pStyle w:val="Default"/>
        <w:spacing w:line="276" w:lineRule="auto"/>
        <w:rPr>
          <w:color w:val="auto"/>
          <w:sz w:val="22"/>
          <w:szCs w:val="22"/>
          <w:lang w:val="eu-ES"/>
        </w:rPr>
      </w:pPr>
    </w:p>
    <w:p w14:paraId="119ADECE" w14:textId="79F6D18A" w:rsidR="005B489D" w:rsidRPr="00F94263" w:rsidRDefault="005B489D" w:rsidP="002953B5">
      <w:pPr>
        <w:pStyle w:val="Pa7"/>
        <w:spacing w:after="160" w:line="276" w:lineRule="auto"/>
        <w:ind w:left="680"/>
        <w:jc w:val="both"/>
        <w:rPr>
          <w:sz w:val="22"/>
          <w:szCs w:val="22"/>
          <w:lang w:val="eu-ES"/>
        </w:rPr>
      </w:pPr>
      <w:r w:rsidRPr="00F94263">
        <w:rPr>
          <w:sz w:val="22"/>
          <w:szCs w:val="22"/>
          <w:lang w:val="eu-ES"/>
        </w:rPr>
        <w:t xml:space="preserve">a) Genero-ikuspegiaren integrazioa. </w:t>
      </w:r>
    </w:p>
    <w:p w14:paraId="64CED919" w14:textId="49EE9498" w:rsidR="005B489D" w:rsidRPr="00F94263" w:rsidRDefault="00E86C62" w:rsidP="002953B5">
      <w:pPr>
        <w:pStyle w:val="Pa7"/>
        <w:spacing w:after="160" w:line="276" w:lineRule="auto"/>
        <w:ind w:left="680"/>
        <w:jc w:val="both"/>
        <w:rPr>
          <w:sz w:val="22"/>
          <w:szCs w:val="22"/>
          <w:lang w:val="eu-ES"/>
        </w:rPr>
      </w:pPr>
      <w:r w:rsidRPr="00F94263">
        <w:rPr>
          <w:sz w:val="22"/>
          <w:szCs w:val="22"/>
          <w:lang w:val="eu-ES"/>
        </w:rPr>
        <w:t>Zumaia</w:t>
      </w:r>
      <w:r w:rsidR="00E070BF" w:rsidRPr="00F94263">
        <w:rPr>
          <w:sz w:val="22"/>
          <w:szCs w:val="22"/>
          <w:lang w:val="eu-ES"/>
        </w:rPr>
        <w:t>ko</w:t>
      </w:r>
      <w:r w:rsidR="005B489D" w:rsidRPr="00F94263">
        <w:rPr>
          <w:sz w:val="22"/>
          <w:szCs w:val="22"/>
          <w:lang w:val="eu-ES"/>
        </w:rPr>
        <w:t xml:space="preserve"> udalak genero-ikuspegia txertatu behar du politika eta ekintza guz</w:t>
      </w:r>
      <w:r w:rsidR="005B489D" w:rsidRPr="00F94263">
        <w:rPr>
          <w:sz w:val="22"/>
          <w:szCs w:val="22"/>
          <w:lang w:val="eu-ES"/>
        </w:rPr>
        <w:softHyphen/>
        <w:t xml:space="preserve">tietan, horietan guztietan ezar dadin </w:t>
      </w:r>
      <w:proofErr w:type="spellStart"/>
      <w:r w:rsidR="005B489D" w:rsidRPr="00F94263">
        <w:rPr>
          <w:sz w:val="22"/>
          <w:szCs w:val="22"/>
          <w:lang w:val="eu-ES"/>
        </w:rPr>
        <w:t>desberdinkeriak</w:t>
      </w:r>
      <w:proofErr w:type="spellEnd"/>
      <w:r w:rsidR="005B489D" w:rsidRPr="00F94263">
        <w:rPr>
          <w:sz w:val="22"/>
          <w:szCs w:val="22"/>
          <w:lang w:val="eu-ES"/>
        </w:rPr>
        <w:t xml:space="preserve"> ezabatzeko eta emakumeen eta gizonen berdintasuna sustatzeko helburu orokorra. Udal-ordenantza honen ondorioetarako, hau da genero-ikuspegia txertatzea: </w:t>
      </w:r>
      <w:proofErr w:type="spellStart"/>
      <w:r w:rsidR="005B489D" w:rsidRPr="00F94263">
        <w:rPr>
          <w:sz w:val="22"/>
          <w:szCs w:val="22"/>
          <w:lang w:val="eu-ES"/>
        </w:rPr>
        <w:t>sistematikoki</w:t>
      </w:r>
      <w:proofErr w:type="spellEnd"/>
      <w:r w:rsidR="005B489D" w:rsidRPr="00F94263">
        <w:rPr>
          <w:sz w:val="22"/>
          <w:szCs w:val="22"/>
          <w:lang w:val="eu-ES"/>
        </w:rPr>
        <w:t xml:space="preserve"> kontuan iza</w:t>
      </w:r>
      <w:r w:rsidR="005B489D" w:rsidRPr="00F94263">
        <w:rPr>
          <w:sz w:val="22"/>
          <w:szCs w:val="22"/>
          <w:lang w:val="eu-ES"/>
        </w:rPr>
        <w:softHyphen/>
        <w:t xml:space="preserve">tea emakumeen eta gizonen egoera, baldintza, jomuga eta beharrizan diferenteak, eta, horretarako, </w:t>
      </w:r>
      <w:proofErr w:type="spellStart"/>
      <w:r w:rsidR="005B489D" w:rsidRPr="00F94263">
        <w:rPr>
          <w:sz w:val="22"/>
          <w:szCs w:val="22"/>
          <w:lang w:val="eu-ES"/>
        </w:rPr>
        <w:t>desberdinkeriak</w:t>
      </w:r>
      <w:proofErr w:type="spellEnd"/>
      <w:r w:rsidR="005B489D" w:rsidRPr="00F94263">
        <w:rPr>
          <w:sz w:val="22"/>
          <w:szCs w:val="22"/>
          <w:lang w:val="eu-ES"/>
        </w:rPr>
        <w:t xml:space="preserve"> ezabatzeko eta berdintasuna sustatzeko xedea duten hel</w:t>
      </w:r>
      <w:r w:rsidR="005B489D" w:rsidRPr="00F94263">
        <w:rPr>
          <w:sz w:val="22"/>
          <w:szCs w:val="22"/>
          <w:lang w:val="eu-ES"/>
        </w:rPr>
        <w:softHyphen/>
        <w:t xml:space="preserve">buru eta jarduketa espezifikoak gehitzea politika eta ekintza guztietan, maila guztietan eta horiek planifikatzeko, exekutatzeko eta ebaluatzeko fase guztietan. </w:t>
      </w:r>
    </w:p>
    <w:p w14:paraId="6E6B8CA4" w14:textId="196A250B" w:rsidR="005B489D" w:rsidRPr="00F94263" w:rsidRDefault="005B489D" w:rsidP="002953B5">
      <w:pPr>
        <w:pStyle w:val="Pa7"/>
        <w:spacing w:after="160" w:line="276" w:lineRule="auto"/>
        <w:ind w:left="680"/>
        <w:jc w:val="both"/>
        <w:rPr>
          <w:sz w:val="22"/>
          <w:szCs w:val="22"/>
          <w:lang w:val="eu-ES"/>
        </w:rPr>
      </w:pPr>
      <w:r w:rsidRPr="00F94263">
        <w:rPr>
          <w:sz w:val="22"/>
          <w:szCs w:val="22"/>
          <w:lang w:val="eu-ES"/>
        </w:rPr>
        <w:t xml:space="preserve">b) Ekintza positiboa. </w:t>
      </w:r>
    </w:p>
    <w:p w14:paraId="2C109D46" w14:textId="03749639" w:rsidR="005B489D" w:rsidRPr="00F94263" w:rsidRDefault="005B489D" w:rsidP="002953B5">
      <w:pPr>
        <w:pStyle w:val="Pa7"/>
        <w:spacing w:after="160" w:line="276" w:lineRule="auto"/>
        <w:ind w:left="680"/>
        <w:jc w:val="both"/>
        <w:rPr>
          <w:sz w:val="22"/>
          <w:szCs w:val="22"/>
          <w:lang w:val="eu-ES"/>
        </w:rPr>
      </w:pPr>
      <w:r w:rsidRPr="00F94263">
        <w:rPr>
          <w:sz w:val="22"/>
          <w:szCs w:val="22"/>
          <w:lang w:val="eu-ES"/>
        </w:rPr>
        <w:t>Emakumeen eta gizonen benetako berdintasun eraginkorra lortzea sustatze</w:t>
      </w:r>
      <w:r w:rsidR="00C9233A" w:rsidRPr="00F94263">
        <w:rPr>
          <w:sz w:val="22"/>
          <w:szCs w:val="22"/>
          <w:lang w:val="eu-ES"/>
        </w:rPr>
        <w:t>ko</w:t>
      </w:r>
      <w:r w:rsidRPr="00F94263">
        <w:rPr>
          <w:sz w:val="22"/>
          <w:szCs w:val="22"/>
          <w:lang w:val="eu-ES"/>
        </w:rPr>
        <w:t xml:space="preserve">, </w:t>
      </w:r>
      <w:r w:rsidR="00E86C62" w:rsidRPr="00F94263">
        <w:rPr>
          <w:sz w:val="22"/>
          <w:szCs w:val="22"/>
          <w:lang w:val="eu-ES"/>
        </w:rPr>
        <w:t>Zumaia</w:t>
      </w:r>
      <w:r w:rsidR="00C43048" w:rsidRPr="00F94263">
        <w:rPr>
          <w:sz w:val="22"/>
          <w:szCs w:val="22"/>
          <w:lang w:val="eu-ES"/>
        </w:rPr>
        <w:t>ko Udalak neurri espezifikoak eta iragankorrak hartu behar ditu bizitzako esparru guztietan sexuan oinarritutako izatezko desberdintasunak ezabatzeko edo murrizteko</w:t>
      </w:r>
      <w:r w:rsidR="00C9233A" w:rsidRPr="00F94263">
        <w:rPr>
          <w:sz w:val="22"/>
          <w:szCs w:val="22"/>
          <w:lang w:val="eu-ES"/>
        </w:rPr>
        <w:t xml:space="preserve">. </w:t>
      </w:r>
      <w:bookmarkStart w:id="6" w:name="_Hlk175849700"/>
      <w:r w:rsidR="00C9233A" w:rsidRPr="00F94263">
        <w:rPr>
          <w:sz w:val="22"/>
          <w:szCs w:val="22"/>
          <w:lang w:val="eu-ES"/>
        </w:rPr>
        <w:t>Neurria hauek, askotan, kolektibo espezifikoei zuzendutako neurriak izango dira</w:t>
      </w:r>
      <w:r w:rsidR="00C43048" w:rsidRPr="00F94263">
        <w:rPr>
          <w:sz w:val="22"/>
          <w:szCs w:val="22"/>
          <w:lang w:val="eu-ES"/>
        </w:rPr>
        <w:t>.</w:t>
      </w:r>
      <w:r w:rsidR="00F278F2" w:rsidRPr="00F94263">
        <w:rPr>
          <w:sz w:val="22"/>
          <w:szCs w:val="22"/>
          <w:lang w:val="eu-ES"/>
        </w:rPr>
        <w:t xml:space="preserve"> </w:t>
      </w:r>
    </w:p>
    <w:bookmarkEnd w:id="6"/>
    <w:p w14:paraId="73C61DA3" w14:textId="4F4F0814" w:rsidR="005B489D" w:rsidRPr="00F94263" w:rsidRDefault="005B489D" w:rsidP="002953B5">
      <w:pPr>
        <w:pStyle w:val="Pa7"/>
        <w:spacing w:after="160" w:line="276" w:lineRule="auto"/>
        <w:ind w:left="680"/>
        <w:jc w:val="both"/>
        <w:rPr>
          <w:sz w:val="22"/>
          <w:szCs w:val="22"/>
          <w:lang w:val="eu-ES"/>
        </w:rPr>
      </w:pPr>
      <w:r w:rsidRPr="00F94263">
        <w:rPr>
          <w:sz w:val="22"/>
          <w:szCs w:val="22"/>
          <w:lang w:val="eu-ES"/>
        </w:rPr>
        <w:t xml:space="preserve">c) Emakumeen ahalduntzea. </w:t>
      </w:r>
    </w:p>
    <w:p w14:paraId="7C91603A" w14:textId="6D1707CC" w:rsidR="00660EBE" w:rsidRPr="00F94263" w:rsidRDefault="00E86C62" w:rsidP="002953B5">
      <w:pPr>
        <w:pStyle w:val="Pa7"/>
        <w:spacing w:after="160" w:line="276" w:lineRule="auto"/>
        <w:ind w:left="680"/>
        <w:jc w:val="both"/>
        <w:rPr>
          <w:sz w:val="22"/>
          <w:szCs w:val="22"/>
          <w:lang w:val="eu-ES"/>
        </w:rPr>
      </w:pPr>
      <w:r w:rsidRPr="00F94263">
        <w:rPr>
          <w:sz w:val="22"/>
          <w:szCs w:val="22"/>
          <w:lang w:val="eu-ES"/>
        </w:rPr>
        <w:lastRenderedPageBreak/>
        <w:t>Zumaia</w:t>
      </w:r>
      <w:r w:rsidR="00E070BF" w:rsidRPr="00F94263">
        <w:rPr>
          <w:sz w:val="22"/>
          <w:szCs w:val="22"/>
          <w:lang w:val="eu-ES"/>
        </w:rPr>
        <w:t xml:space="preserve">ko </w:t>
      </w:r>
      <w:r w:rsidR="00A3439F" w:rsidRPr="00F94263">
        <w:rPr>
          <w:sz w:val="22"/>
          <w:szCs w:val="22"/>
          <w:lang w:val="eu-ES"/>
        </w:rPr>
        <w:t>Udalak</w:t>
      </w:r>
      <w:r w:rsidR="005B489D" w:rsidRPr="00F94263">
        <w:rPr>
          <w:sz w:val="22"/>
          <w:szCs w:val="22"/>
          <w:lang w:val="eu-ES"/>
        </w:rPr>
        <w:t xml:space="preserve"> baldintzak ezarri behar ditu eta behar diren egokitzapenak egin behar dituzte emakumeak ahalduntzen laguntzeko, emakumeen dibertsitatea kontuan hartuta. </w:t>
      </w:r>
      <w:r w:rsidR="00A3439F" w:rsidRPr="00F94263">
        <w:rPr>
          <w:sz w:val="22"/>
          <w:szCs w:val="22"/>
          <w:lang w:val="eu-ES"/>
        </w:rPr>
        <w:t>Udal-ordenantza</w:t>
      </w:r>
      <w:r w:rsidR="005B489D" w:rsidRPr="00F94263">
        <w:rPr>
          <w:sz w:val="22"/>
          <w:szCs w:val="22"/>
          <w:lang w:val="eu-ES"/>
        </w:rPr>
        <w:t xml:space="preserve"> honen ondorioetarako, emakumeen ahalduntzetzat jotzen da emakumeek emakume izateagatik jasaten duten </w:t>
      </w:r>
      <w:proofErr w:type="spellStart"/>
      <w:r w:rsidR="005B489D" w:rsidRPr="00F94263">
        <w:rPr>
          <w:sz w:val="22"/>
          <w:szCs w:val="22"/>
          <w:lang w:val="eu-ES"/>
        </w:rPr>
        <w:t>desberdinkeria</w:t>
      </w:r>
      <w:proofErr w:type="spellEnd"/>
      <w:r w:rsidR="005B489D" w:rsidRPr="00F94263">
        <w:rPr>
          <w:sz w:val="22"/>
          <w:szCs w:val="22"/>
          <w:lang w:val="eu-ES"/>
        </w:rPr>
        <w:t>- eta diskriminazio-egoera estrukturalaz jabe</w:t>
      </w:r>
      <w:r w:rsidR="005B489D" w:rsidRPr="00F94263">
        <w:rPr>
          <w:sz w:val="22"/>
          <w:szCs w:val="22"/>
          <w:lang w:val="eu-ES"/>
        </w:rPr>
        <w:softHyphen/>
        <w:t xml:space="preserve">tzeko egiten duten prozesua, banaka zein modu kolektiboan, bai eta beren bizitzei buruzko erabaki estrategikoak hartzeko eta bizitzaren zenbait alderditan generoan oinarritutako </w:t>
      </w:r>
      <w:proofErr w:type="spellStart"/>
      <w:r w:rsidR="005B489D" w:rsidRPr="00F94263">
        <w:rPr>
          <w:sz w:val="22"/>
          <w:szCs w:val="22"/>
          <w:lang w:val="eu-ES"/>
        </w:rPr>
        <w:t>des</w:t>
      </w:r>
      <w:r w:rsidR="005B489D" w:rsidRPr="00F94263">
        <w:rPr>
          <w:sz w:val="22"/>
          <w:szCs w:val="22"/>
          <w:lang w:val="eu-ES"/>
        </w:rPr>
        <w:softHyphen/>
        <w:t>berdinkeria</w:t>
      </w:r>
      <w:proofErr w:type="spellEnd"/>
      <w:r w:rsidR="005B489D" w:rsidRPr="00F94263">
        <w:rPr>
          <w:sz w:val="22"/>
          <w:szCs w:val="22"/>
          <w:lang w:val="eu-ES"/>
        </w:rPr>
        <w:t xml:space="preserve"> eta diskriminazioa sendotzen eta iraunarazten duten egiturak eta erakundeak eraldatzeko aukera emango dieten eskumena, boterea eta kontrola eskuratzeko prozesua ere.</w:t>
      </w:r>
    </w:p>
    <w:p w14:paraId="1555EFCC" w14:textId="039AF08C" w:rsidR="00660EBE" w:rsidRPr="00F94263" w:rsidRDefault="00660EBE" w:rsidP="002953B5">
      <w:pPr>
        <w:pStyle w:val="Default"/>
        <w:spacing w:line="276" w:lineRule="auto"/>
        <w:ind w:left="680"/>
        <w:jc w:val="both"/>
        <w:rPr>
          <w:sz w:val="22"/>
          <w:szCs w:val="22"/>
          <w:lang w:val="eu-ES"/>
        </w:rPr>
      </w:pPr>
      <w:r w:rsidRPr="00F94263">
        <w:rPr>
          <w:sz w:val="22"/>
          <w:szCs w:val="22"/>
          <w:lang w:val="eu-ES"/>
        </w:rPr>
        <w:t xml:space="preserve">d) </w:t>
      </w:r>
      <w:proofErr w:type="spellStart"/>
      <w:r w:rsidRPr="00F94263">
        <w:rPr>
          <w:sz w:val="22"/>
          <w:szCs w:val="22"/>
          <w:lang w:val="eu-ES"/>
        </w:rPr>
        <w:t>Intersekzionalitatea</w:t>
      </w:r>
      <w:proofErr w:type="spellEnd"/>
      <w:r w:rsidRPr="00F94263">
        <w:rPr>
          <w:sz w:val="22"/>
          <w:szCs w:val="22"/>
          <w:lang w:val="eu-ES"/>
        </w:rPr>
        <w:t xml:space="preserve">: </w:t>
      </w:r>
    </w:p>
    <w:p w14:paraId="68BB4346" w14:textId="77777777" w:rsidR="00E070BF" w:rsidRPr="00F94263" w:rsidRDefault="00E070BF" w:rsidP="002953B5">
      <w:pPr>
        <w:pStyle w:val="Default"/>
        <w:spacing w:line="276" w:lineRule="auto"/>
        <w:ind w:left="680"/>
        <w:jc w:val="both"/>
        <w:rPr>
          <w:sz w:val="22"/>
          <w:szCs w:val="22"/>
          <w:lang w:val="eu-ES"/>
        </w:rPr>
      </w:pPr>
    </w:p>
    <w:p w14:paraId="5F53DCCC" w14:textId="788CF7D5" w:rsidR="00660EBE" w:rsidRPr="00F94263" w:rsidRDefault="00660EBE" w:rsidP="00607D44">
      <w:pPr>
        <w:pStyle w:val="Default"/>
        <w:spacing w:line="276" w:lineRule="auto"/>
        <w:ind w:left="567"/>
        <w:jc w:val="both"/>
        <w:rPr>
          <w:color w:val="auto"/>
          <w:sz w:val="22"/>
          <w:szCs w:val="22"/>
          <w:lang w:val="eu-ES"/>
        </w:rPr>
      </w:pPr>
      <w:r w:rsidRPr="00F94263">
        <w:rPr>
          <w:color w:val="auto"/>
          <w:sz w:val="22"/>
          <w:szCs w:val="22"/>
          <w:lang w:val="eu-ES"/>
        </w:rPr>
        <w:t xml:space="preserve">Arau honen ondorioetarako, </w:t>
      </w:r>
      <w:proofErr w:type="spellStart"/>
      <w:r w:rsidRPr="00F94263">
        <w:rPr>
          <w:color w:val="auto"/>
          <w:sz w:val="22"/>
          <w:szCs w:val="22"/>
          <w:lang w:val="eu-ES"/>
        </w:rPr>
        <w:t>intersekzionalitatearen</w:t>
      </w:r>
      <w:proofErr w:type="spellEnd"/>
      <w:r w:rsidRPr="00F94263">
        <w:rPr>
          <w:color w:val="auto"/>
          <w:sz w:val="22"/>
          <w:szCs w:val="22"/>
          <w:lang w:val="eu-ES"/>
        </w:rPr>
        <w:t xml:space="preserve"> ikuspegia kontuan hartzeak esan nahi du</w:t>
      </w:r>
      <w:r w:rsidR="00453A8D" w:rsidRPr="00F94263">
        <w:rPr>
          <w:color w:val="auto"/>
          <w:sz w:val="22"/>
          <w:szCs w:val="22"/>
          <w:lang w:val="eu-ES"/>
        </w:rPr>
        <w:t xml:space="preserve"> </w:t>
      </w:r>
      <w:r w:rsidRPr="00F94263">
        <w:rPr>
          <w:color w:val="auto"/>
          <w:sz w:val="22"/>
          <w:szCs w:val="22"/>
          <w:lang w:val="eu-ES"/>
        </w:rPr>
        <w:t xml:space="preserve">kontuan hartu behar dela nola sexuak edo generoak harremana duen </w:t>
      </w:r>
      <w:r w:rsidR="00607D44" w:rsidRPr="00F94263">
        <w:rPr>
          <w:color w:val="auto"/>
          <w:sz w:val="22"/>
          <w:szCs w:val="22"/>
          <w:lang w:val="eu-ES"/>
        </w:rPr>
        <w:t>bestelako bereizkeria-egoerak sor dezaketen inguruabarrekin. Esaterako, jatorri etnikoa edo soziala, hizkuntza, erlijioa, kultura, politikari edo bestelako gaiei buruzko iritziak, gutxiengo nazional bateko kide izatea, ondarea, jaiotza, familia</w:t>
      </w:r>
      <w:r w:rsidR="007E3C7E" w:rsidRPr="00F94263">
        <w:rPr>
          <w:color w:val="auto"/>
          <w:sz w:val="22"/>
          <w:szCs w:val="22"/>
          <w:lang w:val="eu-ES"/>
        </w:rPr>
        <w:t>ren konfigurazioa</w:t>
      </w:r>
      <w:r w:rsidR="00607D44" w:rsidRPr="00F94263">
        <w:rPr>
          <w:color w:val="auto"/>
          <w:sz w:val="22"/>
          <w:szCs w:val="22"/>
          <w:lang w:val="eu-ES"/>
        </w:rPr>
        <w:t>, des</w:t>
      </w:r>
      <w:r w:rsidR="00607D44" w:rsidRPr="00F94263">
        <w:rPr>
          <w:color w:val="auto"/>
          <w:sz w:val="22"/>
          <w:szCs w:val="22"/>
          <w:lang w:val="eu-ES"/>
        </w:rPr>
        <w:softHyphen/>
        <w:t>gaitasuna, adina, sexu-joera</w:t>
      </w:r>
      <w:r w:rsidR="009D7CF1" w:rsidRPr="00F94263">
        <w:rPr>
          <w:color w:val="auto"/>
          <w:sz w:val="22"/>
          <w:szCs w:val="22"/>
          <w:lang w:val="eu-ES"/>
        </w:rPr>
        <w:t>,</w:t>
      </w:r>
      <w:r w:rsidR="00607D44" w:rsidRPr="00F94263">
        <w:rPr>
          <w:color w:val="auto"/>
          <w:sz w:val="22"/>
          <w:szCs w:val="22"/>
          <w:lang w:val="eu-ES"/>
        </w:rPr>
        <w:t xml:space="preserve"> sexu</w:t>
      </w:r>
      <w:r w:rsidR="009D7CF1" w:rsidRPr="00F94263">
        <w:rPr>
          <w:color w:val="auto"/>
          <w:sz w:val="22"/>
          <w:szCs w:val="22"/>
          <w:lang w:val="eu-ES"/>
        </w:rPr>
        <w:t xml:space="preserve"> </w:t>
      </w:r>
      <w:r w:rsidR="00607D44" w:rsidRPr="00F94263">
        <w:rPr>
          <w:color w:val="auto"/>
          <w:sz w:val="22"/>
          <w:szCs w:val="22"/>
          <w:lang w:val="eu-ES"/>
        </w:rPr>
        <w:t>edo genero</w:t>
      </w:r>
      <w:r w:rsidR="009D7CF1" w:rsidRPr="00F94263">
        <w:rPr>
          <w:color w:val="auto"/>
          <w:sz w:val="22"/>
          <w:szCs w:val="22"/>
          <w:lang w:val="eu-ES"/>
        </w:rPr>
        <w:t xml:space="preserve"> </w:t>
      </w:r>
      <w:r w:rsidR="00607D44" w:rsidRPr="00F94263">
        <w:rPr>
          <w:color w:val="auto"/>
          <w:sz w:val="22"/>
          <w:szCs w:val="22"/>
          <w:lang w:val="eu-ES"/>
        </w:rPr>
        <w:t>identitatea, genero-adierazpena, landa-eremukoa izatea, migratzailea, errefuxiatua, seropositiboa, guraso bakarra izatea edo beste edozein baldin</w:t>
      </w:r>
      <w:r w:rsidR="00607D44" w:rsidRPr="00F94263">
        <w:rPr>
          <w:color w:val="auto"/>
          <w:sz w:val="22"/>
          <w:szCs w:val="22"/>
          <w:lang w:val="eu-ES"/>
        </w:rPr>
        <w:softHyphen/>
        <w:t xml:space="preserve">tza edo egoera pertsonal, sozial edo administratibo. </w:t>
      </w:r>
      <w:r w:rsidR="002B179D" w:rsidRPr="00F94263">
        <w:rPr>
          <w:color w:val="auto"/>
          <w:sz w:val="22"/>
          <w:szCs w:val="22"/>
          <w:lang w:val="eu-ES"/>
        </w:rPr>
        <w:t xml:space="preserve">Horrela, </w:t>
      </w:r>
      <w:proofErr w:type="spellStart"/>
      <w:r w:rsidR="002B179D" w:rsidRPr="00F94263">
        <w:rPr>
          <w:color w:val="auto"/>
          <w:sz w:val="22"/>
          <w:szCs w:val="22"/>
          <w:lang w:val="eu-ES"/>
        </w:rPr>
        <w:t>intersekzionalitatea</w:t>
      </w:r>
      <w:proofErr w:type="spellEnd"/>
      <w:r w:rsidR="002B179D" w:rsidRPr="00F94263">
        <w:rPr>
          <w:color w:val="auto"/>
          <w:sz w:val="22"/>
          <w:szCs w:val="22"/>
          <w:lang w:val="eu-ES"/>
        </w:rPr>
        <w:t xml:space="preserve"> kontuan hartzeak esan nahi du faktore hauek guztiek nola elkar eragiten duten kontuan hartzeak,</w:t>
      </w:r>
      <w:r w:rsidRPr="00F94263">
        <w:rPr>
          <w:color w:val="auto"/>
          <w:sz w:val="22"/>
          <w:szCs w:val="22"/>
          <w:lang w:val="eu-ES"/>
        </w:rPr>
        <w:t xml:space="preserve"> egoera</w:t>
      </w:r>
      <w:r w:rsidR="002B179D" w:rsidRPr="00F94263">
        <w:rPr>
          <w:color w:val="auto"/>
          <w:sz w:val="22"/>
          <w:szCs w:val="22"/>
          <w:lang w:val="eu-ES"/>
        </w:rPr>
        <w:t>,</w:t>
      </w:r>
      <w:r w:rsidRPr="00F94263">
        <w:rPr>
          <w:color w:val="auto"/>
          <w:sz w:val="22"/>
          <w:szCs w:val="22"/>
          <w:lang w:val="eu-ES"/>
        </w:rPr>
        <w:t xml:space="preserve"> botere- eta zapalkuntza-ardatz desberdinak </w:t>
      </w:r>
      <w:r w:rsidR="002B179D" w:rsidRPr="00F94263">
        <w:rPr>
          <w:color w:val="auto"/>
          <w:sz w:val="22"/>
          <w:szCs w:val="22"/>
          <w:lang w:val="eu-ES"/>
        </w:rPr>
        <w:t xml:space="preserve">ematen baitira. Kontzeptu honek  bereizkeria anizkoitzaren konplexutasuna azpimarratu nahi du, faktore eta egoera berdinetan bereizkeria edo pribilegio egoera desberdinak eman daitezkeela adieraziz. </w:t>
      </w:r>
    </w:p>
    <w:p w14:paraId="11BFA5FE" w14:textId="77777777" w:rsidR="000E2A77" w:rsidRPr="00F94263" w:rsidRDefault="000E2A77" w:rsidP="002953B5">
      <w:pPr>
        <w:pStyle w:val="Default"/>
        <w:spacing w:line="276" w:lineRule="auto"/>
        <w:ind w:left="680"/>
        <w:jc w:val="both"/>
        <w:rPr>
          <w:sz w:val="22"/>
          <w:szCs w:val="22"/>
          <w:lang w:val="eu-ES"/>
        </w:rPr>
      </w:pPr>
    </w:p>
    <w:p w14:paraId="0F120D31" w14:textId="47CFEE24" w:rsidR="000E2A77" w:rsidRPr="00F94263" w:rsidRDefault="000E2A77" w:rsidP="002953B5">
      <w:pPr>
        <w:pStyle w:val="Default"/>
        <w:spacing w:line="276" w:lineRule="auto"/>
        <w:ind w:left="680"/>
        <w:jc w:val="both"/>
        <w:rPr>
          <w:i/>
          <w:iCs/>
          <w:sz w:val="22"/>
          <w:szCs w:val="22"/>
          <w:lang w:val="eu-ES"/>
        </w:rPr>
      </w:pPr>
      <w:r w:rsidRPr="00F94263">
        <w:rPr>
          <w:sz w:val="22"/>
          <w:szCs w:val="22"/>
          <w:lang w:val="eu-ES"/>
        </w:rPr>
        <w:t xml:space="preserve">e) </w:t>
      </w:r>
      <w:r w:rsidR="0008045B" w:rsidRPr="00F94263">
        <w:rPr>
          <w:sz w:val="22"/>
          <w:szCs w:val="22"/>
          <w:lang w:val="eu-ES"/>
        </w:rPr>
        <w:t>S</w:t>
      </w:r>
      <w:r w:rsidRPr="00F94263">
        <w:rPr>
          <w:sz w:val="22"/>
          <w:szCs w:val="22"/>
          <w:lang w:val="eu-ES"/>
        </w:rPr>
        <w:t>exu- edo genero-identitatearen garapen askea, sexu-orientazioa, gorputz-autonomia eta autodetermi</w:t>
      </w:r>
      <w:r w:rsidRPr="00F94263">
        <w:rPr>
          <w:sz w:val="22"/>
          <w:szCs w:val="22"/>
          <w:lang w:val="eu-ES"/>
        </w:rPr>
        <w:softHyphen/>
        <w:t>nazioa:</w:t>
      </w:r>
    </w:p>
    <w:p w14:paraId="06985D80" w14:textId="77777777" w:rsidR="0008045B" w:rsidRPr="00F94263" w:rsidRDefault="0008045B" w:rsidP="0008045B">
      <w:pPr>
        <w:pStyle w:val="Default"/>
        <w:rPr>
          <w:lang w:val="eu-ES"/>
        </w:rPr>
      </w:pPr>
    </w:p>
    <w:p w14:paraId="54A25D42" w14:textId="6471504F" w:rsidR="0008045B" w:rsidRPr="00F94263" w:rsidRDefault="0008045B" w:rsidP="0008045B">
      <w:pPr>
        <w:pStyle w:val="Default"/>
        <w:spacing w:line="276" w:lineRule="auto"/>
        <w:ind w:left="680"/>
        <w:jc w:val="both"/>
        <w:rPr>
          <w:sz w:val="22"/>
          <w:szCs w:val="22"/>
          <w:lang w:val="eu-ES"/>
        </w:rPr>
      </w:pPr>
      <w:r w:rsidRPr="00F94263">
        <w:rPr>
          <w:sz w:val="22"/>
          <w:szCs w:val="22"/>
          <w:lang w:val="eu-ES"/>
        </w:rPr>
        <w:t>Emakumeen eta gizonen berdintasun benetakoa eta eraginkorra sustatzeko botere publikoek, alde batetik, sexu- eta/edo genero-identitatearekin eta genero-orientazioarekin erlazionatutako diskriminazioak bizitzaren alor guztietatik desagerrarazteko neurriak hartu behar dituzte, eta, beste batetik; beharrezko politika publikoak garatu behar dituzte pertsona guztien, eta bereziki emakume guztien, gorputz-autonomia eta autodeterminazioa bermatzeko eta, bereziki, sexu- eta ugalketa-eskubideak balia ditzaketela ziurtatzeko, diziplina anitzeko ikuspegi integral batetik.</w:t>
      </w:r>
    </w:p>
    <w:p w14:paraId="192B92A5" w14:textId="77777777" w:rsidR="00F015AE" w:rsidRPr="00F94263" w:rsidRDefault="00F015AE" w:rsidP="00F015AE">
      <w:pPr>
        <w:pStyle w:val="Ttulo1"/>
        <w:spacing w:line="276" w:lineRule="auto"/>
        <w:jc w:val="left"/>
        <w:rPr>
          <w:rFonts w:cs="Arial"/>
          <w:b/>
          <w:color w:val="auto"/>
          <w:sz w:val="22"/>
          <w:szCs w:val="22"/>
          <w:lang w:val="eu-ES"/>
        </w:rPr>
      </w:pPr>
    </w:p>
    <w:p w14:paraId="4AB6484D" w14:textId="58218657" w:rsidR="00126C7B" w:rsidRPr="00F94263" w:rsidRDefault="00024F50" w:rsidP="00F015AE">
      <w:pPr>
        <w:pStyle w:val="Ttulo1"/>
        <w:spacing w:line="276" w:lineRule="auto"/>
        <w:jc w:val="left"/>
        <w:rPr>
          <w:rFonts w:cs="Arial"/>
          <w:b/>
          <w:color w:val="auto"/>
          <w:sz w:val="22"/>
          <w:szCs w:val="22"/>
          <w:lang w:val="eu-ES"/>
        </w:rPr>
      </w:pPr>
      <w:r w:rsidRPr="00F94263">
        <w:rPr>
          <w:rFonts w:cs="Arial"/>
          <w:b/>
          <w:color w:val="auto"/>
          <w:sz w:val="22"/>
          <w:szCs w:val="22"/>
          <w:lang w:val="eu-ES"/>
        </w:rPr>
        <w:br w:type="page"/>
      </w:r>
      <w:bookmarkStart w:id="7" w:name="_Toc125369844"/>
    </w:p>
    <w:p w14:paraId="39C0CAE7" w14:textId="4E009B79" w:rsidR="00024F50" w:rsidRPr="00F94263" w:rsidRDefault="00024F50" w:rsidP="002953B5">
      <w:pPr>
        <w:pStyle w:val="Ttulo1"/>
        <w:spacing w:line="276" w:lineRule="auto"/>
        <w:rPr>
          <w:color w:val="auto"/>
          <w:lang w:val="eu-ES"/>
        </w:rPr>
      </w:pPr>
      <w:bookmarkStart w:id="8" w:name="_Toc175569083"/>
      <w:r w:rsidRPr="00F94263">
        <w:rPr>
          <w:color w:val="auto"/>
          <w:lang w:val="eu-ES"/>
        </w:rPr>
        <w:lastRenderedPageBreak/>
        <w:t>I.TITULUA: Eginkizunak, antolaketa eta baliabideak.</w:t>
      </w:r>
      <w:bookmarkEnd w:id="7"/>
      <w:bookmarkEnd w:id="8"/>
      <w:r w:rsidRPr="00F94263">
        <w:rPr>
          <w:color w:val="auto"/>
          <w:lang w:val="eu-ES"/>
        </w:rPr>
        <w:t xml:space="preserve"> </w:t>
      </w:r>
    </w:p>
    <w:p w14:paraId="439EB286" w14:textId="77777777" w:rsidR="00883754" w:rsidRPr="00F94263" w:rsidRDefault="00883754" w:rsidP="00883754">
      <w:pPr>
        <w:rPr>
          <w:lang w:val="eu-ES" w:eastAsia="es-ES_tradnl"/>
        </w:rPr>
      </w:pPr>
    </w:p>
    <w:p w14:paraId="3434CDFF" w14:textId="6DD4F89E" w:rsidR="00024F50" w:rsidRPr="00F94263" w:rsidRDefault="00024F50" w:rsidP="00B7650F">
      <w:pPr>
        <w:pStyle w:val="Ttulo2"/>
        <w:numPr>
          <w:ilvl w:val="0"/>
          <w:numId w:val="48"/>
        </w:numPr>
        <w:spacing w:line="276" w:lineRule="auto"/>
        <w:ind w:left="284" w:hanging="283"/>
        <w:rPr>
          <w:i/>
          <w:iCs/>
          <w:color w:val="auto"/>
          <w:lang w:val="eu-ES"/>
        </w:rPr>
      </w:pPr>
      <w:bookmarkStart w:id="9" w:name="_Toc125369845"/>
      <w:bookmarkStart w:id="10" w:name="_Toc175569084"/>
      <w:r w:rsidRPr="00F94263">
        <w:rPr>
          <w:i/>
          <w:iCs/>
          <w:color w:val="auto"/>
          <w:lang w:val="eu-ES"/>
        </w:rPr>
        <w:t>KAPITULUA: Marko orokorra</w:t>
      </w:r>
      <w:bookmarkEnd w:id="9"/>
      <w:bookmarkEnd w:id="10"/>
    </w:p>
    <w:p w14:paraId="68CF6D73" w14:textId="77777777" w:rsidR="00024F50" w:rsidRPr="00F94263" w:rsidRDefault="00024F50" w:rsidP="002953B5">
      <w:pPr>
        <w:pStyle w:val="3izenburua"/>
        <w:spacing w:before="240" w:after="0" w:line="276" w:lineRule="auto"/>
        <w:rPr>
          <w:rFonts w:cs="Arial"/>
        </w:rPr>
      </w:pPr>
      <w:r w:rsidRPr="00F94263">
        <w:rPr>
          <w:rFonts w:cs="Arial"/>
        </w:rPr>
        <w:t>5. artikulua. Xedapen orokorra</w:t>
      </w:r>
    </w:p>
    <w:p w14:paraId="78A6CF5B" w14:textId="60D12441" w:rsidR="00024F50" w:rsidRPr="00F94263" w:rsidRDefault="00024F50"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 xml:space="preserve">1. </w:t>
      </w:r>
      <w:r w:rsidR="00E86C62" w:rsidRPr="00F94263">
        <w:rPr>
          <w:rFonts w:cs="Arial"/>
          <w:lang w:val="eu-ES"/>
        </w:rPr>
        <w:t>Zumaia</w:t>
      </w:r>
      <w:r w:rsidR="00660EBE" w:rsidRPr="00F94263">
        <w:rPr>
          <w:rFonts w:cs="Arial"/>
          <w:lang w:val="eu-ES"/>
        </w:rPr>
        <w:t>ko</w:t>
      </w:r>
      <w:r w:rsidRPr="00F94263">
        <w:rPr>
          <w:rFonts w:cs="Arial"/>
          <w:lang w:val="eu-ES"/>
        </w:rPr>
        <w:t xml:space="preserve"> </w:t>
      </w:r>
      <w:r w:rsidR="00660EBE" w:rsidRPr="00F94263">
        <w:rPr>
          <w:rFonts w:cs="Arial"/>
          <w:lang w:val="eu-ES"/>
        </w:rPr>
        <w:t>U</w:t>
      </w:r>
      <w:r w:rsidRPr="00F94263">
        <w:rPr>
          <w:rFonts w:cs="Arial"/>
          <w:lang w:val="eu-ES"/>
        </w:rPr>
        <w:t>dalak emakume eta gizonen berdintasun politikak sustatzeko estrategia nagusi gisa estrategia duala erabiliko du, hau da, genero-</w:t>
      </w:r>
      <w:proofErr w:type="spellStart"/>
      <w:r w:rsidRPr="00F94263">
        <w:rPr>
          <w:rFonts w:cs="Arial"/>
          <w:lang w:val="eu-ES"/>
        </w:rPr>
        <w:t>zeharlerrotasunaren</w:t>
      </w:r>
      <w:proofErr w:type="spellEnd"/>
      <w:r w:rsidRPr="00F94263">
        <w:rPr>
          <w:rFonts w:cs="Arial"/>
          <w:lang w:val="eu-ES"/>
        </w:rPr>
        <w:t xml:space="preserve"> estrategia batetik, eta bestetik, ekintza positibo neurriak </w:t>
      </w:r>
      <w:proofErr w:type="spellStart"/>
      <w:r w:rsidRPr="00F94263">
        <w:rPr>
          <w:rFonts w:cs="Arial"/>
          <w:lang w:val="eu-ES"/>
        </w:rPr>
        <w:t>sustatzearena</w:t>
      </w:r>
      <w:proofErr w:type="spellEnd"/>
      <w:r w:rsidRPr="00F94263">
        <w:rPr>
          <w:rFonts w:cs="Arial"/>
          <w:lang w:val="eu-ES"/>
        </w:rPr>
        <w:t>.</w:t>
      </w:r>
    </w:p>
    <w:p w14:paraId="326DDC8E" w14:textId="7A94E831" w:rsidR="00024F50" w:rsidRPr="00F94263" w:rsidRDefault="00024F50"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2. Genero-</w:t>
      </w:r>
      <w:proofErr w:type="spellStart"/>
      <w:r w:rsidRPr="00F94263">
        <w:rPr>
          <w:rFonts w:cs="Arial"/>
          <w:lang w:val="eu-ES"/>
        </w:rPr>
        <w:t>zeharlerrotasuna</w:t>
      </w:r>
      <w:proofErr w:type="spellEnd"/>
      <w:r w:rsidRPr="00F94263">
        <w:rPr>
          <w:rFonts w:cs="Arial"/>
          <w:lang w:val="eu-ES"/>
        </w:rPr>
        <w:t xml:space="preserve"> garatzeko, udaleko departamentu guztiek eta </w:t>
      </w:r>
      <w:r w:rsidR="00C86DAE" w:rsidRPr="00F94263">
        <w:rPr>
          <w:rFonts w:cs="Arial"/>
          <w:lang w:val="eu-ES"/>
        </w:rPr>
        <w:t>haren mendeko edo hari lotutako organismo eta erakunde publiko guztiek</w:t>
      </w:r>
      <w:r w:rsidRPr="00F94263">
        <w:rPr>
          <w:rFonts w:cs="Arial"/>
          <w:lang w:val="eu-ES"/>
        </w:rPr>
        <w:t xml:space="preserve"> emakumeen eta gizonen arteko berdintasuna sustatuko dute</w:t>
      </w:r>
      <w:r w:rsidR="002827B2" w:rsidRPr="00F94263">
        <w:rPr>
          <w:rFonts w:cs="Arial"/>
          <w:lang w:val="eu-ES"/>
        </w:rPr>
        <w:t>, bai bertako langile nahiz ordezkari politiko guztiek</w:t>
      </w:r>
      <w:r w:rsidRPr="00F94263">
        <w:rPr>
          <w:rFonts w:cs="Arial"/>
          <w:lang w:val="eu-ES"/>
        </w:rPr>
        <w:t>. Horretarako, bakoitzak bere jarduera esparruan, neurri zehatzak programatu eta ezarriko ditu, neurri horien jarraipena egingo du, eta norberaren alorreko politiketan generoaren ikuspegia integratuko dute.</w:t>
      </w:r>
    </w:p>
    <w:p w14:paraId="3BB30F39" w14:textId="54D7D47A" w:rsidR="00024F50" w:rsidRPr="00F94263" w:rsidRDefault="00024F50" w:rsidP="00126C7B">
      <w:pPr>
        <w:spacing w:before="240" w:after="0" w:line="276" w:lineRule="auto"/>
        <w:ind w:firstLine="567"/>
        <w:jc w:val="both"/>
        <w:rPr>
          <w:rFonts w:cs="Arial"/>
          <w:lang w:val="eu-ES"/>
        </w:rPr>
      </w:pPr>
      <w:r w:rsidRPr="00F94263">
        <w:rPr>
          <w:rFonts w:cs="Arial"/>
          <w:lang w:val="eu-ES"/>
        </w:rPr>
        <w:t xml:space="preserve">3. </w:t>
      </w:r>
      <w:r w:rsidR="00660EBE" w:rsidRPr="00F94263">
        <w:rPr>
          <w:rFonts w:cs="Arial"/>
          <w:lang w:val="eu-ES"/>
        </w:rPr>
        <w:t xml:space="preserve">Berdintasun </w:t>
      </w:r>
      <w:r w:rsidR="00D44D3A" w:rsidRPr="00F94263">
        <w:rPr>
          <w:rFonts w:cs="Arial"/>
          <w:lang w:val="eu-ES"/>
        </w:rPr>
        <w:t>s</w:t>
      </w:r>
      <w:r w:rsidR="00660EBE" w:rsidRPr="00F94263">
        <w:rPr>
          <w:rFonts w:cs="Arial"/>
          <w:lang w:val="eu-ES"/>
        </w:rPr>
        <w:t>ailaren</w:t>
      </w:r>
      <w:r w:rsidRPr="00F94263">
        <w:rPr>
          <w:rFonts w:cs="Arial"/>
          <w:lang w:val="eu-ES"/>
        </w:rPr>
        <w:t xml:space="preserve"> funtzioa izango da Udaleko berdintasun politikak bultzatu, koordinatu, bide laguntza eman, jarraipena egin eta ebaluatzea. Halaber, 10 artikuluetan jasotako gainerako eginbeharrak ere izango ditu.</w:t>
      </w:r>
    </w:p>
    <w:p w14:paraId="62407DD4" w14:textId="0255CE14" w:rsidR="00024F50" w:rsidRPr="00F94263" w:rsidRDefault="00024F50" w:rsidP="002953B5">
      <w:pPr>
        <w:pStyle w:val="3izenburua"/>
        <w:spacing w:before="240" w:after="0" w:line="276" w:lineRule="auto"/>
        <w:rPr>
          <w:rFonts w:cs="Arial"/>
        </w:rPr>
      </w:pPr>
      <w:r w:rsidRPr="00F94263">
        <w:rPr>
          <w:rFonts w:cs="Arial"/>
        </w:rPr>
        <w:t>6. artikulua. Udalaren eginkizunak</w:t>
      </w:r>
      <w:r w:rsidR="00024696" w:rsidRPr="00F94263">
        <w:rPr>
          <w:rFonts w:cs="Arial"/>
        </w:rPr>
        <w:t xml:space="preserve"> </w:t>
      </w:r>
    </w:p>
    <w:p w14:paraId="5F282B98" w14:textId="7E7E3A9C" w:rsidR="00024F50" w:rsidRPr="00F94263" w:rsidRDefault="00E86C62"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Zumaia</w:t>
      </w:r>
      <w:r w:rsidR="00660EBE" w:rsidRPr="00F94263">
        <w:rPr>
          <w:rFonts w:cs="Arial"/>
          <w:lang w:val="eu-ES"/>
        </w:rPr>
        <w:t>ko</w:t>
      </w:r>
      <w:r w:rsidR="00024F50" w:rsidRPr="00F94263">
        <w:rPr>
          <w:rFonts w:cs="Arial"/>
          <w:lang w:val="eu-ES"/>
        </w:rPr>
        <w:t xml:space="preserve"> Udalaren eginkizunak emakume eta gizonen berdintasunari dagokionez </w:t>
      </w:r>
      <w:r w:rsidR="00C45E25" w:rsidRPr="00F94263">
        <w:rPr>
          <w:rFonts w:cs="Arial"/>
          <w:lang w:val="eu-ES"/>
        </w:rPr>
        <w:t xml:space="preserve">Euskadiko berdintasun legearen </w:t>
      </w:r>
      <w:r w:rsidR="003957F5" w:rsidRPr="00F94263">
        <w:rPr>
          <w:rFonts w:cs="Arial"/>
          <w:lang w:val="eu-ES"/>
        </w:rPr>
        <w:t>testu bateratuan</w:t>
      </w:r>
      <w:r w:rsidR="00024F50" w:rsidRPr="00F94263">
        <w:rPr>
          <w:rFonts w:cs="Arial"/>
          <w:lang w:val="eu-ES"/>
        </w:rPr>
        <w:t xml:space="preserve">, 7. artikuluan aurreikusitakoak </w:t>
      </w:r>
      <w:r w:rsidR="00B83412" w:rsidRPr="00F94263">
        <w:rPr>
          <w:rFonts w:cs="Arial"/>
          <w:lang w:val="eu-ES"/>
        </w:rPr>
        <w:t>dira.</w:t>
      </w:r>
    </w:p>
    <w:p w14:paraId="36A7B4AC" w14:textId="55A56BA9" w:rsidR="00024F50" w:rsidRPr="00F94263" w:rsidRDefault="00024F50" w:rsidP="002953B5">
      <w:pPr>
        <w:pStyle w:val="3izenburua"/>
        <w:spacing w:before="240" w:after="240" w:line="276" w:lineRule="auto"/>
      </w:pPr>
      <w:r w:rsidRPr="00F94263">
        <w:rPr>
          <w:rFonts w:cs="Arial"/>
        </w:rPr>
        <w:t xml:space="preserve">7. artikulua. </w:t>
      </w:r>
      <w:r w:rsidR="0049057D" w:rsidRPr="00F94263">
        <w:rPr>
          <w:rFonts w:cs="Arial"/>
        </w:rPr>
        <w:t>Emakume eta gizonen b</w:t>
      </w:r>
      <w:r w:rsidRPr="00F94263">
        <w:rPr>
          <w:rFonts w:cs="Arial"/>
        </w:rPr>
        <w:t>erdintasun</w:t>
      </w:r>
      <w:r w:rsidR="0049057D" w:rsidRPr="00F94263">
        <w:rPr>
          <w:rFonts w:cs="Arial"/>
        </w:rPr>
        <w:t>erako</w:t>
      </w:r>
      <w:r w:rsidRPr="00F94263">
        <w:rPr>
          <w:rFonts w:cs="Arial"/>
        </w:rPr>
        <w:t xml:space="preserve"> politik</w:t>
      </w:r>
      <w:r w:rsidR="00B14BE8" w:rsidRPr="00F94263">
        <w:rPr>
          <w:rFonts w:cs="Arial"/>
        </w:rPr>
        <w:t>en koordinazioa</w:t>
      </w:r>
    </w:p>
    <w:p w14:paraId="3EADA317" w14:textId="1B7F72A1" w:rsidR="008F6778" w:rsidRPr="00F94263" w:rsidRDefault="00F278F2" w:rsidP="00126C7B">
      <w:pPr>
        <w:spacing w:line="276" w:lineRule="auto"/>
        <w:ind w:firstLine="567"/>
        <w:jc w:val="both"/>
        <w:rPr>
          <w:shd w:val="clear" w:color="auto" w:fill="FFFFFF"/>
          <w:lang w:val="eu-ES"/>
        </w:rPr>
      </w:pPr>
      <w:r w:rsidRPr="00F94263">
        <w:rPr>
          <w:shd w:val="clear" w:color="auto" w:fill="FFFFFF"/>
          <w:lang w:val="eu-ES"/>
        </w:rPr>
        <w:t xml:space="preserve">1. </w:t>
      </w:r>
      <w:r w:rsidR="008F6778" w:rsidRPr="00F94263">
        <w:rPr>
          <w:shd w:val="clear" w:color="auto" w:fill="FFFFFF"/>
          <w:lang w:val="eu-ES"/>
        </w:rPr>
        <w:t xml:space="preserve">Arau honetan xedatutakoaren ondorioetarako, eta </w:t>
      </w:r>
      <w:r w:rsidR="00E86C62" w:rsidRPr="00F94263">
        <w:rPr>
          <w:shd w:val="clear" w:color="auto" w:fill="FFFFFF"/>
          <w:lang w:val="eu-ES"/>
        </w:rPr>
        <w:t>Zumaia</w:t>
      </w:r>
      <w:r w:rsidR="00A73EF4" w:rsidRPr="00F94263">
        <w:rPr>
          <w:shd w:val="clear" w:color="auto" w:fill="FFFFFF"/>
          <w:lang w:val="eu-ES"/>
        </w:rPr>
        <w:t>ko</w:t>
      </w:r>
      <w:r w:rsidR="008F6778" w:rsidRPr="00F94263">
        <w:rPr>
          <w:shd w:val="clear" w:color="auto" w:fill="FFFFFF"/>
          <w:lang w:val="eu-ES"/>
        </w:rPr>
        <w:t xml:space="preserve"> Udalean berdintasun-politikak</w:t>
      </w:r>
      <w:r w:rsidR="00C93609" w:rsidRPr="00F94263">
        <w:rPr>
          <w:shd w:val="clear" w:color="auto" w:fill="FFFFFF"/>
          <w:lang w:val="eu-ES"/>
        </w:rPr>
        <w:t xml:space="preserve"> </w:t>
      </w:r>
      <w:r w:rsidR="008F6778" w:rsidRPr="00F94263">
        <w:rPr>
          <w:shd w:val="clear" w:color="auto" w:fill="FFFFFF"/>
          <w:lang w:val="eu-ES"/>
        </w:rPr>
        <w:t>genero-zeharkakotasuna estrategiaren bidez bultzatu daiteze</w:t>
      </w:r>
      <w:r w:rsidR="009D7CF1" w:rsidRPr="00F94263">
        <w:rPr>
          <w:shd w:val="clear" w:color="auto" w:fill="FFFFFF"/>
          <w:lang w:val="eu-ES"/>
        </w:rPr>
        <w:t>n</w:t>
      </w:r>
      <w:r w:rsidR="008F6778" w:rsidRPr="00F94263">
        <w:rPr>
          <w:shd w:val="clear" w:color="auto" w:fill="FFFFFF"/>
          <w:lang w:val="eu-ES"/>
        </w:rPr>
        <w:t xml:space="preserve"> </w:t>
      </w:r>
      <w:r w:rsidR="009D7CF1" w:rsidRPr="00F94263">
        <w:rPr>
          <w:shd w:val="clear" w:color="auto" w:fill="FFFFFF"/>
          <w:lang w:val="eu-ES"/>
        </w:rPr>
        <w:t>honela antolatuko da</w:t>
      </w:r>
      <w:r w:rsidR="008F6778" w:rsidRPr="00F94263">
        <w:rPr>
          <w:shd w:val="clear" w:color="auto" w:fill="FFFFFF"/>
          <w:lang w:val="eu-ES"/>
        </w:rPr>
        <w:t>:</w:t>
      </w:r>
    </w:p>
    <w:p w14:paraId="35BD2081" w14:textId="1B6FCCDB" w:rsidR="00024F50" w:rsidRPr="00F94263" w:rsidRDefault="00024F50" w:rsidP="00126C7B">
      <w:pPr>
        <w:spacing w:line="276" w:lineRule="auto"/>
        <w:ind w:left="708" w:firstLine="567"/>
        <w:jc w:val="both"/>
        <w:rPr>
          <w:lang w:val="eu-ES"/>
        </w:rPr>
      </w:pPr>
      <w:r w:rsidRPr="00F94263">
        <w:rPr>
          <w:lang w:val="eu-ES"/>
        </w:rPr>
        <w:t>a)</w:t>
      </w:r>
      <w:r w:rsidR="00A73EF4" w:rsidRPr="00F94263">
        <w:rPr>
          <w:lang w:val="eu-ES"/>
        </w:rPr>
        <w:t xml:space="preserve"> Berdintasun Saila</w:t>
      </w:r>
      <w:r w:rsidRPr="00F94263">
        <w:rPr>
          <w:lang w:val="eu-ES"/>
        </w:rPr>
        <w:t xml:space="preserve">. </w:t>
      </w:r>
    </w:p>
    <w:p w14:paraId="3394B920" w14:textId="2ED5C411" w:rsidR="00024F50" w:rsidRPr="00F94263" w:rsidRDefault="00024F50" w:rsidP="00126C7B">
      <w:pPr>
        <w:spacing w:line="276" w:lineRule="auto"/>
        <w:ind w:left="708" w:firstLine="567"/>
        <w:jc w:val="both"/>
        <w:rPr>
          <w:lang w:val="eu-ES"/>
        </w:rPr>
      </w:pPr>
      <w:r w:rsidRPr="00F94263">
        <w:rPr>
          <w:lang w:val="eu-ES"/>
        </w:rPr>
        <w:t>b) Udal berdintasun-politikak bultzatzeko koordinazio politiko</w:t>
      </w:r>
      <w:r w:rsidR="002055D2" w:rsidRPr="00F94263">
        <w:rPr>
          <w:lang w:val="eu-ES"/>
        </w:rPr>
        <w:t>-tekniko</w:t>
      </w:r>
      <w:r w:rsidR="00B14BE8" w:rsidRPr="00F94263">
        <w:rPr>
          <w:lang w:val="eu-ES"/>
        </w:rPr>
        <w:t>a</w:t>
      </w:r>
      <w:r w:rsidRPr="00F94263">
        <w:rPr>
          <w:lang w:val="eu-ES"/>
        </w:rPr>
        <w:t>.</w:t>
      </w:r>
    </w:p>
    <w:p w14:paraId="6B8EC64E" w14:textId="08C566FA" w:rsidR="00024F50" w:rsidRPr="00F94263" w:rsidRDefault="002055D2" w:rsidP="00126C7B">
      <w:pPr>
        <w:spacing w:line="276" w:lineRule="auto"/>
        <w:ind w:left="708" w:firstLine="567"/>
        <w:jc w:val="both"/>
        <w:rPr>
          <w:lang w:val="eu-ES"/>
        </w:rPr>
      </w:pPr>
      <w:r w:rsidRPr="00F94263">
        <w:rPr>
          <w:lang w:val="eu-ES"/>
        </w:rPr>
        <w:t>c</w:t>
      </w:r>
      <w:r w:rsidR="00024F50" w:rsidRPr="00F94263">
        <w:rPr>
          <w:lang w:val="eu-ES"/>
        </w:rPr>
        <w:t xml:space="preserve">) </w:t>
      </w:r>
      <w:r w:rsidR="00B14BE8" w:rsidRPr="00F94263">
        <w:rPr>
          <w:lang w:val="eu-ES"/>
        </w:rPr>
        <w:t>Udaletik kanpo berdintasun politikak sustatzeko koordinazioa.</w:t>
      </w:r>
    </w:p>
    <w:p w14:paraId="3AFB8620" w14:textId="33719782" w:rsidR="00C93609" w:rsidRPr="00F94263" w:rsidRDefault="002055D2" w:rsidP="00126C7B">
      <w:pPr>
        <w:spacing w:line="276" w:lineRule="auto"/>
        <w:ind w:left="708" w:firstLine="567"/>
        <w:jc w:val="both"/>
        <w:rPr>
          <w:lang w:val="eu-ES"/>
        </w:rPr>
      </w:pPr>
      <w:r w:rsidRPr="00F94263">
        <w:rPr>
          <w:lang w:val="eu-ES"/>
        </w:rPr>
        <w:t>f</w:t>
      </w:r>
      <w:r w:rsidR="00C93609" w:rsidRPr="00F94263">
        <w:rPr>
          <w:lang w:val="eu-ES"/>
        </w:rPr>
        <w:t xml:space="preserve">) Indarkeria matxistaren </w:t>
      </w:r>
      <w:r w:rsidR="00B14BE8" w:rsidRPr="00F94263">
        <w:rPr>
          <w:lang w:val="eu-ES"/>
        </w:rPr>
        <w:t xml:space="preserve">kontrako </w:t>
      </w:r>
      <w:r w:rsidR="00C93609" w:rsidRPr="00F94263">
        <w:rPr>
          <w:lang w:val="eu-ES"/>
        </w:rPr>
        <w:t>politik</w:t>
      </w:r>
      <w:r w:rsidR="00B14BE8" w:rsidRPr="00F94263">
        <w:rPr>
          <w:lang w:val="eu-ES"/>
        </w:rPr>
        <w:t xml:space="preserve">en </w:t>
      </w:r>
      <w:r w:rsidR="00C93609" w:rsidRPr="00F94263">
        <w:rPr>
          <w:lang w:val="eu-ES"/>
        </w:rPr>
        <w:t>koordina</w:t>
      </w:r>
      <w:r w:rsidR="00B14BE8" w:rsidRPr="00F94263">
        <w:rPr>
          <w:lang w:val="eu-ES"/>
        </w:rPr>
        <w:t>zioa</w:t>
      </w:r>
      <w:r w:rsidR="00B22705" w:rsidRPr="00F94263">
        <w:rPr>
          <w:lang w:val="eu-ES"/>
        </w:rPr>
        <w:t>.</w:t>
      </w:r>
    </w:p>
    <w:p w14:paraId="03A130EC" w14:textId="045A9867" w:rsidR="00C93609" w:rsidRPr="00F94263" w:rsidRDefault="00A427DD" w:rsidP="00126C7B">
      <w:pPr>
        <w:spacing w:line="276" w:lineRule="auto"/>
        <w:ind w:firstLine="567"/>
        <w:jc w:val="both"/>
        <w:rPr>
          <w:rFonts w:eastAsia="Calibri"/>
          <w:bCs/>
          <w:noProof/>
          <w:lang w:val="eu-ES" w:eastAsia="es-ES_tradnl"/>
        </w:rPr>
      </w:pPr>
      <w:r w:rsidRPr="00F94263">
        <w:rPr>
          <w:rFonts w:eastAsia="Calibri"/>
          <w:bCs/>
          <w:noProof/>
          <w:lang w:val="eu-ES" w:eastAsia="es-ES_tradnl"/>
        </w:rPr>
        <w:t xml:space="preserve">2. </w:t>
      </w:r>
      <w:r w:rsidR="00FD398C" w:rsidRPr="00F94263">
        <w:rPr>
          <w:rFonts w:eastAsia="Calibri"/>
          <w:bCs/>
          <w:noProof/>
          <w:lang w:val="eu-ES" w:eastAsia="es-ES_tradnl"/>
        </w:rPr>
        <w:t xml:space="preserve">Udal ordenantza honetan jasotakoa garatzeko </w:t>
      </w:r>
      <w:r w:rsidR="00DA08CE" w:rsidRPr="00F94263">
        <w:rPr>
          <w:rFonts w:eastAsia="Calibri"/>
          <w:bCs/>
          <w:noProof/>
          <w:lang w:val="eu-ES" w:eastAsia="es-ES_tradnl"/>
        </w:rPr>
        <w:t>beharrezkoak diren</w:t>
      </w:r>
      <w:r w:rsidR="00FD398C" w:rsidRPr="00F94263">
        <w:rPr>
          <w:rFonts w:eastAsia="Calibri"/>
          <w:bCs/>
          <w:noProof/>
          <w:lang w:val="eu-ES" w:eastAsia="es-ES_tradnl"/>
        </w:rPr>
        <w:t xml:space="preserve"> bestelako</w:t>
      </w:r>
      <w:r w:rsidR="00DA08CE" w:rsidRPr="00F94263">
        <w:rPr>
          <w:rFonts w:eastAsia="Calibri"/>
          <w:bCs/>
          <w:noProof/>
          <w:lang w:val="eu-ES" w:eastAsia="es-ES_tradnl"/>
        </w:rPr>
        <w:t xml:space="preserve"> </w:t>
      </w:r>
      <w:r w:rsidR="00C93609" w:rsidRPr="00F94263">
        <w:rPr>
          <w:rFonts w:eastAsia="Calibri"/>
          <w:bCs/>
          <w:noProof/>
          <w:lang w:val="eu-ES" w:eastAsia="es-ES_tradnl"/>
        </w:rPr>
        <w:t xml:space="preserve">koordinazio guneak sustatuko ditu Udalak. </w:t>
      </w:r>
    </w:p>
    <w:p w14:paraId="5F5A9BB0" w14:textId="2B1FB7A4" w:rsidR="00024F50" w:rsidRPr="00F94263" w:rsidRDefault="00C93609" w:rsidP="00126C7B">
      <w:pPr>
        <w:spacing w:line="276" w:lineRule="auto"/>
        <w:ind w:firstLine="567"/>
        <w:jc w:val="both"/>
        <w:rPr>
          <w:rFonts w:eastAsia="Calibri"/>
          <w:bCs/>
          <w:noProof/>
          <w:lang w:val="eu-ES" w:eastAsia="es-ES_tradnl"/>
        </w:rPr>
      </w:pPr>
      <w:r w:rsidRPr="00F94263">
        <w:rPr>
          <w:rFonts w:eastAsia="Calibri"/>
          <w:bCs/>
          <w:noProof/>
          <w:lang w:val="eu-ES" w:eastAsia="es-ES_tradnl"/>
        </w:rPr>
        <w:t xml:space="preserve">3. </w:t>
      </w:r>
      <w:r w:rsidR="00A427DD" w:rsidRPr="00F94263">
        <w:rPr>
          <w:rFonts w:eastAsia="Calibri"/>
          <w:bCs/>
          <w:noProof/>
          <w:lang w:val="eu-ES" w:eastAsia="es-ES_tradnl"/>
        </w:rPr>
        <w:t>Aipatutak</w:t>
      </w:r>
      <w:r w:rsidR="008F6778" w:rsidRPr="00F94263">
        <w:rPr>
          <w:rFonts w:eastAsia="Calibri"/>
          <w:bCs/>
          <w:noProof/>
          <w:lang w:val="eu-ES" w:eastAsia="es-ES_tradnl"/>
        </w:rPr>
        <w:t xml:space="preserve">o </w:t>
      </w:r>
      <w:r w:rsidR="00A427DD" w:rsidRPr="00F94263">
        <w:rPr>
          <w:rFonts w:eastAsia="Calibri"/>
          <w:bCs/>
          <w:noProof/>
          <w:lang w:val="eu-ES" w:eastAsia="es-ES_tradnl"/>
        </w:rPr>
        <w:t xml:space="preserve">egitura eta espazioak 8. </w:t>
      </w:r>
      <w:r w:rsidR="008F6778" w:rsidRPr="00F94263">
        <w:rPr>
          <w:rFonts w:eastAsia="Calibri"/>
          <w:bCs/>
          <w:noProof/>
          <w:lang w:val="eu-ES" w:eastAsia="es-ES_tradnl"/>
        </w:rPr>
        <w:t>a</w:t>
      </w:r>
      <w:r w:rsidR="00A427DD" w:rsidRPr="00F94263">
        <w:rPr>
          <w:rFonts w:eastAsia="Calibri"/>
          <w:bCs/>
          <w:noProof/>
          <w:lang w:val="eu-ES" w:eastAsia="es-ES_tradnl"/>
        </w:rPr>
        <w:t xml:space="preserve">rtikulutik 16. </w:t>
      </w:r>
      <w:r w:rsidR="008F6778" w:rsidRPr="00F94263">
        <w:rPr>
          <w:rFonts w:eastAsia="Calibri"/>
          <w:bCs/>
          <w:noProof/>
          <w:lang w:val="eu-ES" w:eastAsia="es-ES_tradnl"/>
        </w:rPr>
        <w:t>a</w:t>
      </w:r>
      <w:r w:rsidR="00A427DD" w:rsidRPr="00F94263">
        <w:rPr>
          <w:rFonts w:eastAsia="Calibri"/>
          <w:bCs/>
          <w:noProof/>
          <w:lang w:val="eu-ES" w:eastAsia="es-ES_tradnl"/>
        </w:rPr>
        <w:t>rtikulura garatzen dira.</w:t>
      </w:r>
      <w:r w:rsidR="002055D2" w:rsidRPr="00F94263">
        <w:rPr>
          <w:rFonts w:eastAsia="Calibri"/>
          <w:bCs/>
          <w:noProof/>
          <w:lang w:val="eu-ES" w:eastAsia="es-ES_tradnl"/>
        </w:rPr>
        <w:t xml:space="preserve"> </w:t>
      </w:r>
      <w:r w:rsidR="00A427DD" w:rsidRPr="00F94263">
        <w:rPr>
          <w:rFonts w:eastAsia="Calibri"/>
          <w:bCs/>
          <w:noProof/>
          <w:lang w:val="eu-ES" w:eastAsia="es-ES_tradnl"/>
        </w:rPr>
        <w:t xml:space="preserve"> </w:t>
      </w:r>
    </w:p>
    <w:p w14:paraId="7BA356FC" w14:textId="77777777" w:rsidR="00A427DD" w:rsidRPr="00F94263" w:rsidRDefault="00A427DD" w:rsidP="002953B5">
      <w:pPr>
        <w:spacing w:line="276" w:lineRule="auto"/>
        <w:jc w:val="both"/>
        <w:rPr>
          <w:rFonts w:eastAsia="Calibri"/>
          <w:bCs/>
          <w:noProof/>
          <w:lang w:val="eu-ES" w:eastAsia="es-ES_tradnl"/>
        </w:rPr>
      </w:pPr>
    </w:p>
    <w:p w14:paraId="3E3E9905" w14:textId="526FAFF9" w:rsidR="00250CFA" w:rsidRPr="00F94263" w:rsidRDefault="00024F50" w:rsidP="00B7650F">
      <w:pPr>
        <w:pStyle w:val="Ttulo2"/>
        <w:numPr>
          <w:ilvl w:val="0"/>
          <w:numId w:val="48"/>
        </w:numPr>
        <w:spacing w:line="276" w:lineRule="auto"/>
        <w:ind w:left="426" w:hanging="426"/>
        <w:rPr>
          <w:i/>
          <w:iCs/>
          <w:color w:val="auto"/>
          <w:lang w:val="eu-ES"/>
        </w:rPr>
      </w:pPr>
      <w:bookmarkStart w:id="11" w:name="_Toc125369846"/>
      <w:bookmarkStart w:id="12" w:name="_Toc175569085"/>
      <w:r w:rsidRPr="00F94263">
        <w:rPr>
          <w:i/>
          <w:iCs/>
          <w:color w:val="auto"/>
          <w:lang w:val="eu-ES"/>
        </w:rPr>
        <w:lastRenderedPageBreak/>
        <w:t xml:space="preserve">KAPITULUA: </w:t>
      </w:r>
      <w:bookmarkEnd w:id="11"/>
      <w:r w:rsidR="00A73EF4" w:rsidRPr="00F94263">
        <w:rPr>
          <w:i/>
          <w:iCs/>
          <w:color w:val="auto"/>
          <w:lang w:val="eu-ES"/>
        </w:rPr>
        <w:t>Berdintasun saila</w:t>
      </w:r>
      <w:bookmarkEnd w:id="12"/>
    </w:p>
    <w:p w14:paraId="378C1140" w14:textId="30840C1E" w:rsidR="00024F50" w:rsidRPr="00F94263" w:rsidRDefault="00024F50" w:rsidP="002953B5">
      <w:pPr>
        <w:pStyle w:val="3izenburua"/>
        <w:spacing w:before="240" w:after="0" w:line="276" w:lineRule="auto"/>
        <w:rPr>
          <w:rFonts w:cs="Arial"/>
        </w:rPr>
      </w:pPr>
      <w:r w:rsidRPr="00F94263">
        <w:rPr>
          <w:rFonts w:cs="Arial"/>
        </w:rPr>
        <w:t xml:space="preserve">8. artikulua. </w:t>
      </w:r>
      <w:r w:rsidR="00A73EF4" w:rsidRPr="00F94263">
        <w:rPr>
          <w:rFonts w:cs="Arial"/>
        </w:rPr>
        <w:t>Berdintasun saila</w:t>
      </w:r>
    </w:p>
    <w:p w14:paraId="137EA67C" w14:textId="106A7CA5" w:rsidR="00024F50" w:rsidRPr="00F94263" w:rsidRDefault="00A73EF4"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Berdintasun saila</w:t>
      </w:r>
      <w:r w:rsidR="00024F50" w:rsidRPr="00F94263">
        <w:rPr>
          <w:rFonts w:cs="Arial"/>
          <w:lang w:val="eu-ES"/>
        </w:rPr>
        <w:t xml:space="preserve"> z</w:t>
      </w:r>
      <w:r w:rsidRPr="00F94263">
        <w:rPr>
          <w:rFonts w:cs="Arial"/>
          <w:lang w:val="eu-ES"/>
        </w:rPr>
        <w:t xml:space="preserve">eharkakotasunez jarduten duen </w:t>
      </w:r>
      <w:r w:rsidR="00B14BE8" w:rsidRPr="00F94263">
        <w:rPr>
          <w:rFonts w:cs="Arial"/>
          <w:lang w:val="eu-ES"/>
        </w:rPr>
        <w:t>s</w:t>
      </w:r>
      <w:r w:rsidR="00D44D3A" w:rsidRPr="00F94263">
        <w:rPr>
          <w:rFonts w:cs="Arial"/>
          <w:lang w:val="eu-ES"/>
        </w:rPr>
        <w:t>aila</w:t>
      </w:r>
      <w:r w:rsidR="00024F50" w:rsidRPr="00F94263">
        <w:rPr>
          <w:rFonts w:cs="Arial"/>
          <w:lang w:val="eu-ES"/>
        </w:rPr>
        <w:t xml:space="preserve"> da</w:t>
      </w:r>
      <w:r w:rsidRPr="00F94263">
        <w:rPr>
          <w:rFonts w:cs="Arial"/>
          <w:lang w:val="eu-ES"/>
        </w:rPr>
        <w:t xml:space="preserve"> udal barruan</w:t>
      </w:r>
      <w:r w:rsidR="00A55013" w:rsidRPr="00F94263">
        <w:rPr>
          <w:rFonts w:cs="Arial"/>
          <w:lang w:val="eu-ES"/>
        </w:rPr>
        <w:t xml:space="preserve">. </w:t>
      </w:r>
      <w:r w:rsidR="00B14BE8" w:rsidRPr="00F94263">
        <w:rPr>
          <w:rFonts w:cs="Arial"/>
          <w:lang w:val="eu-ES"/>
        </w:rPr>
        <w:t>Udal sail</w:t>
      </w:r>
      <w:r w:rsidR="00024F50" w:rsidRPr="00F94263">
        <w:rPr>
          <w:rFonts w:cs="Arial"/>
          <w:lang w:val="eu-ES"/>
        </w:rPr>
        <w:t xml:space="preserve"> egonkorra, eta irau</w:t>
      </w:r>
      <w:r w:rsidR="00B221A9" w:rsidRPr="00F94263">
        <w:rPr>
          <w:rFonts w:cs="Arial"/>
          <w:lang w:val="eu-ES"/>
        </w:rPr>
        <w:t>nkorra izango da</w:t>
      </w:r>
      <w:r w:rsidR="00024F50" w:rsidRPr="00F94263">
        <w:rPr>
          <w:rFonts w:cs="Arial"/>
          <w:lang w:val="eu-ES"/>
        </w:rPr>
        <w:t xml:space="preserve">. </w:t>
      </w:r>
    </w:p>
    <w:p w14:paraId="43ECFBB0" w14:textId="54D1B7BC" w:rsidR="00024F50" w:rsidRPr="00F94263" w:rsidRDefault="00024F50" w:rsidP="002953B5">
      <w:pPr>
        <w:pStyle w:val="3izenburua"/>
        <w:spacing w:before="240" w:after="0" w:line="276" w:lineRule="auto"/>
        <w:rPr>
          <w:rFonts w:cs="Arial"/>
        </w:rPr>
      </w:pPr>
      <w:r w:rsidRPr="00F94263">
        <w:rPr>
          <w:rFonts w:cs="Arial"/>
        </w:rPr>
        <w:t>9. artikulua. Adskripzioa, langile espezializatuak eta kolaborazioa</w:t>
      </w:r>
    </w:p>
    <w:p w14:paraId="758060D5" w14:textId="602EE547" w:rsidR="00024F50" w:rsidRPr="00F94263" w:rsidRDefault="00024F50"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 xml:space="preserve">1. </w:t>
      </w:r>
      <w:r w:rsidR="00A73EF4" w:rsidRPr="00F94263">
        <w:rPr>
          <w:rFonts w:cs="Arial"/>
          <w:lang w:val="eu-ES"/>
        </w:rPr>
        <w:t xml:space="preserve">Berdintasun sailak bere funtzioak era autonomoan egiteko egitura propioa izango du, </w:t>
      </w:r>
      <w:r w:rsidR="00A55013" w:rsidRPr="00F94263">
        <w:rPr>
          <w:rFonts w:cs="Arial"/>
          <w:lang w:val="eu-ES"/>
        </w:rPr>
        <w:t>eta aurrekontu propioa izango du</w:t>
      </w:r>
      <w:r w:rsidR="00A73EF4" w:rsidRPr="00F94263">
        <w:rPr>
          <w:rFonts w:cs="Arial"/>
          <w:lang w:val="eu-ES"/>
        </w:rPr>
        <w:t xml:space="preserve">. </w:t>
      </w:r>
    </w:p>
    <w:p w14:paraId="590FB9AC" w14:textId="5DBEB482" w:rsidR="00024F50" w:rsidRPr="00F94263" w:rsidRDefault="00024F50"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 xml:space="preserve">2. </w:t>
      </w:r>
      <w:r w:rsidR="00A73EF4" w:rsidRPr="00F94263">
        <w:rPr>
          <w:rFonts w:cs="Arial"/>
          <w:lang w:val="eu-ES"/>
        </w:rPr>
        <w:t>Berdintasun saileko</w:t>
      </w:r>
      <w:r w:rsidR="00CD5F64" w:rsidRPr="00F94263">
        <w:rPr>
          <w:rFonts w:cs="Arial"/>
          <w:lang w:val="eu-ES"/>
        </w:rPr>
        <w:t xml:space="preserve"> teknikariek</w:t>
      </w:r>
      <w:r w:rsidRPr="00F94263">
        <w:rPr>
          <w:rFonts w:cs="Arial"/>
          <w:lang w:val="eu-ES"/>
        </w:rPr>
        <w:t xml:space="preserve"> berdintasun-arloko prestakuntza berezitua </w:t>
      </w:r>
      <w:r w:rsidR="00CD5F64" w:rsidRPr="00F94263">
        <w:rPr>
          <w:rFonts w:cs="Arial"/>
          <w:lang w:val="eu-ES"/>
        </w:rPr>
        <w:t>izan beharko dute</w:t>
      </w:r>
      <w:r w:rsidR="00A55013" w:rsidRPr="00F94263">
        <w:rPr>
          <w:rFonts w:cs="Arial"/>
          <w:lang w:val="eu-ES"/>
        </w:rPr>
        <w:t>, eta hala jasoko da lanpostuen zerrendan</w:t>
      </w:r>
      <w:r w:rsidR="00CD5F64" w:rsidRPr="00F94263">
        <w:rPr>
          <w:rFonts w:cs="Arial"/>
          <w:lang w:val="eu-ES"/>
        </w:rPr>
        <w:t xml:space="preserve">.  </w:t>
      </w:r>
    </w:p>
    <w:p w14:paraId="4B52E3B6" w14:textId="35820B28" w:rsidR="00024F50" w:rsidRPr="00F94263" w:rsidRDefault="00024F50"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 xml:space="preserve">a) Berdintasun-arloko prestakuntza berezitua egiaztatu egin beharko da, unibertsitateak,  herri-administrazio batek nahiz organo ofizial batek emandako egiaztagiriz frogatuz emakumeen eta gizonen berdintasun-arloko </w:t>
      </w:r>
      <w:r w:rsidR="00CD5F64" w:rsidRPr="00F94263">
        <w:rPr>
          <w:rFonts w:cs="Arial"/>
          <w:lang w:val="eu-ES"/>
        </w:rPr>
        <w:t xml:space="preserve">edo </w:t>
      </w:r>
      <w:r w:rsidR="00C14A85" w:rsidRPr="00F94263">
        <w:rPr>
          <w:rFonts w:cs="Arial"/>
          <w:lang w:val="eu-ES"/>
        </w:rPr>
        <w:t xml:space="preserve">emakumeen aurkako </w:t>
      </w:r>
      <w:r w:rsidR="00CD5F64" w:rsidRPr="00F94263">
        <w:rPr>
          <w:rFonts w:cs="Arial"/>
          <w:lang w:val="eu-ES"/>
        </w:rPr>
        <w:t xml:space="preserve">indarkeria </w:t>
      </w:r>
      <w:r w:rsidR="00C14A85" w:rsidRPr="00F94263">
        <w:rPr>
          <w:rFonts w:cs="Arial"/>
          <w:lang w:val="eu-ES"/>
        </w:rPr>
        <w:t>matxistan esku-hartzeari buruzko</w:t>
      </w:r>
      <w:r w:rsidR="00CD5F64" w:rsidRPr="00F94263">
        <w:rPr>
          <w:rFonts w:cs="Arial"/>
          <w:lang w:val="eu-ES"/>
        </w:rPr>
        <w:t xml:space="preserve"> </w:t>
      </w:r>
      <w:r w:rsidRPr="00F94263">
        <w:rPr>
          <w:rFonts w:cs="Arial"/>
          <w:lang w:val="eu-ES"/>
        </w:rPr>
        <w:t>gutxienez 150 orduko prestakuntza hartu izana, edota frogatuz gutxienez bi urteko lan-esperientzia izatea emakumeen eta gizonen berdintasun</w:t>
      </w:r>
      <w:r w:rsidR="00B221A9" w:rsidRPr="00F94263">
        <w:rPr>
          <w:rFonts w:cs="Arial"/>
          <w:lang w:val="eu-ES"/>
        </w:rPr>
        <w:t xml:space="preserve"> politiken </w:t>
      </w:r>
      <w:r w:rsidRPr="00F94263">
        <w:rPr>
          <w:rFonts w:cs="Arial"/>
          <w:lang w:val="eu-ES"/>
        </w:rPr>
        <w:t xml:space="preserve">eremuan. </w:t>
      </w:r>
    </w:p>
    <w:p w14:paraId="1E18BD0D" w14:textId="6548D177" w:rsidR="00024F50" w:rsidRPr="00F94263" w:rsidRDefault="00024F50"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 xml:space="preserve">b) </w:t>
      </w:r>
      <w:r w:rsidR="00A73EF4" w:rsidRPr="00F94263">
        <w:rPr>
          <w:rFonts w:cs="Arial"/>
          <w:lang w:val="eu-ES"/>
        </w:rPr>
        <w:t>Berdintasun teknikaria</w:t>
      </w:r>
      <w:r w:rsidR="00A55013" w:rsidRPr="00F94263">
        <w:rPr>
          <w:rFonts w:cs="Arial"/>
          <w:lang w:val="eu-ES"/>
        </w:rPr>
        <w:t>k, gutxienez, erdi</w:t>
      </w:r>
      <w:r w:rsidR="00A73EF4" w:rsidRPr="00F94263">
        <w:rPr>
          <w:rFonts w:cs="Arial"/>
          <w:lang w:val="eu-ES"/>
        </w:rPr>
        <w:t>-mailako teknikari kategoria izango du</w:t>
      </w:r>
      <w:r w:rsidR="00A55013" w:rsidRPr="00F94263">
        <w:rPr>
          <w:rFonts w:cs="Arial"/>
          <w:lang w:val="eu-ES"/>
        </w:rPr>
        <w:t>.</w:t>
      </w:r>
      <w:r w:rsidRPr="00F94263">
        <w:rPr>
          <w:rFonts w:cs="Arial"/>
          <w:lang w:val="eu-ES"/>
        </w:rPr>
        <w:t xml:space="preserve"> </w:t>
      </w:r>
      <w:r w:rsidR="009D7CF1" w:rsidRPr="00F94263">
        <w:rPr>
          <w:rFonts w:cs="Arial"/>
          <w:lang w:val="eu-ES"/>
        </w:rPr>
        <w:t xml:space="preserve">Udaleko arloetako arduradunekin </w:t>
      </w:r>
      <w:r w:rsidRPr="00F94263">
        <w:rPr>
          <w:rFonts w:cs="Arial"/>
          <w:lang w:val="eu-ES"/>
        </w:rPr>
        <w:t>interlokuzioa egi</w:t>
      </w:r>
      <w:r w:rsidR="009D7CF1" w:rsidRPr="00F94263">
        <w:rPr>
          <w:rFonts w:cs="Arial"/>
          <w:lang w:val="eu-ES"/>
        </w:rPr>
        <w:t>n eta e</w:t>
      </w:r>
      <w:r w:rsidRPr="00F94263">
        <w:rPr>
          <w:rFonts w:cs="Arial"/>
          <w:lang w:val="eu-ES"/>
        </w:rPr>
        <w:t xml:space="preserve">makumeen eta gizonen berdintasunerako politikak bultzatu, jarraipena egin, koordinatu eta ebaluatzeko. </w:t>
      </w:r>
      <w:r w:rsidRPr="00F94263">
        <w:rPr>
          <w:rFonts w:cs="Arial"/>
          <w:lang w:val="eu-ES"/>
        </w:rPr>
        <w:tab/>
      </w:r>
    </w:p>
    <w:p w14:paraId="36196527" w14:textId="0C82832A" w:rsidR="00024F50" w:rsidRPr="00F94263" w:rsidRDefault="00024F50" w:rsidP="002953B5">
      <w:pPr>
        <w:pStyle w:val="3izenburua"/>
        <w:spacing w:before="240" w:after="0" w:line="276" w:lineRule="auto"/>
        <w:rPr>
          <w:rFonts w:cs="Arial"/>
        </w:rPr>
      </w:pPr>
      <w:r w:rsidRPr="00F94263">
        <w:rPr>
          <w:rFonts w:cs="Arial"/>
        </w:rPr>
        <w:t xml:space="preserve">10. artikulua. Eginkizun orokorrak </w:t>
      </w:r>
    </w:p>
    <w:p w14:paraId="074A634F" w14:textId="0778B615" w:rsidR="00024F50" w:rsidRPr="00F94263" w:rsidRDefault="00A73EF4"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Berdintasun sailak</w:t>
      </w:r>
      <w:r w:rsidR="00024F50" w:rsidRPr="00F94263">
        <w:rPr>
          <w:rFonts w:cs="Arial"/>
          <w:lang w:val="eu-ES"/>
        </w:rPr>
        <w:t xml:space="preserve"> </w:t>
      </w:r>
      <w:r w:rsidR="00C45E25" w:rsidRPr="00F94263">
        <w:rPr>
          <w:rFonts w:cs="Arial"/>
          <w:lang w:val="eu-ES"/>
        </w:rPr>
        <w:t xml:space="preserve">Euskadiko berdintasun legeko </w:t>
      </w:r>
      <w:r w:rsidR="00024F50" w:rsidRPr="00F94263">
        <w:rPr>
          <w:rFonts w:cs="Arial"/>
          <w:lang w:val="eu-ES"/>
        </w:rPr>
        <w:t xml:space="preserve">10. artikuluan ezartzen diren eginkizunak garatu beharko ditu. </w:t>
      </w:r>
      <w:r w:rsidR="00E67BF8" w:rsidRPr="00F94263">
        <w:rPr>
          <w:rFonts w:cs="Arial"/>
          <w:lang w:val="eu-ES"/>
        </w:rPr>
        <w:t>Horiez gain, eginkizun hauek azpimarratu edo gehitzen dira:</w:t>
      </w:r>
      <w:r w:rsidR="00024F50" w:rsidRPr="00F94263">
        <w:rPr>
          <w:rFonts w:cs="Arial"/>
          <w:lang w:val="eu-ES"/>
        </w:rPr>
        <w:t xml:space="preserve"> </w:t>
      </w:r>
    </w:p>
    <w:p w14:paraId="4BD094E1" w14:textId="58F2D0C6" w:rsidR="00024F50" w:rsidRPr="00F94263" w:rsidRDefault="00024F50" w:rsidP="00126C7B">
      <w:pPr>
        <w:pStyle w:val="Prrafodelista"/>
        <w:widowControl w:val="0"/>
        <w:numPr>
          <w:ilvl w:val="0"/>
          <w:numId w:val="14"/>
        </w:numPr>
        <w:autoSpaceDE w:val="0"/>
        <w:autoSpaceDN w:val="0"/>
        <w:adjustRightInd w:val="0"/>
        <w:spacing w:before="240" w:after="0" w:line="276" w:lineRule="auto"/>
        <w:ind w:firstLine="567"/>
        <w:jc w:val="both"/>
        <w:rPr>
          <w:rFonts w:cs="Arial"/>
          <w:lang w:val="eu-ES"/>
        </w:rPr>
      </w:pPr>
      <w:r w:rsidRPr="00F94263">
        <w:rPr>
          <w:rFonts w:cs="Arial"/>
          <w:lang w:val="eu-ES"/>
        </w:rPr>
        <w:t xml:space="preserve">Udal barruko berdintasunerako politikak bultzatu, </w:t>
      </w:r>
      <w:r w:rsidR="00B83412" w:rsidRPr="00F94263">
        <w:rPr>
          <w:rFonts w:cs="Arial"/>
          <w:lang w:val="eu-ES"/>
        </w:rPr>
        <w:t xml:space="preserve">diseinatu, </w:t>
      </w:r>
      <w:r w:rsidRPr="00F94263">
        <w:rPr>
          <w:rFonts w:cs="Arial"/>
          <w:lang w:val="eu-ES"/>
        </w:rPr>
        <w:t xml:space="preserve">programatu eta aholkularitza emateko ardura izango du, bereziki Ordenantza honetan ezarritako prozedurak eta eginkizunak betetzen laguntzeko. </w:t>
      </w:r>
    </w:p>
    <w:p w14:paraId="1BEC6B02" w14:textId="5686F375" w:rsidR="00024F50" w:rsidRPr="00F94263" w:rsidRDefault="00024F50" w:rsidP="00126C7B">
      <w:pPr>
        <w:pStyle w:val="Prrafodelista"/>
        <w:widowControl w:val="0"/>
        <w:numPr>
          <w:ilvl w:val="0"/>
          <w:numId w:val="14"/>
        </w:numPr>
        <w:autoSpaceDE w:val="0"/>
        <w:autoSpaceDN w:val="0"/>
        <w:adjustRightInd w:val="0"/>
        <w:spacing w:before="240" w:after="0" w:line="276" w:lineRule="auto"/>
        <w:ind w:firstLine="567"/>
        <w:jc w:val="both"/>
        <w:rPr>
          <w:rFonts w:cs="Arial"/>
          <w:lang w:val="eu-ES"/>
        </w:rPr>
      </w:pPr>
      <w:r w:rsidRPr="00F94263">
        <w:rPr>
          <w:rFonts w:cs="Arial"/>
          <w:lang w:val="eu-ES"/>
        </w:rPr>
        <w:t>Indarkeria matxistaren kontrako politiken diseinua</w:t>
      </w:r>
      <w:r w:rsidR="00A55013" w:rsidRPr="00F94263">
        <w:rPr>
          <w:rFonts w:cs="Arial"/>
          <w:lang w:val="eu-ES"/>
        </w:rPr>
        <w:t>n</w:t>
      </w:r>
      <w:r w:rsidR="00ED1D96" w:rsidRPr="00F94263">
        <w:rPr>
          <w:rFonts w:cs="Arial"/>
          <w:lang w:val="eu-ES"/>
        </w:rPr>
        <w:t xml:space="preserve"> parte hartze</w:t>
      </w:r>
      <w:r w:rsidR="00A55013" w:rsidRPr="00F94263">
        <w:rPr>
          <w:rFonts w:cs="Arial"/>
          <w:lang w:val="eu-ES"/>
        </w:rPr>
        <w:t xml:space="preserve"> </w:t>
      </w:r>
      <w:r w:rsidR="00ED1D96" w:rsidRPr="00F94263">
        <w:rPr>
          <w:rFonts w:cs="Arial"/>
          <w:lang w:val="eu-ES"/>
        </w:rPr>
        <w:t>a</w:t>
      </w:r>
      <w:r w:rsidR="00A55013" w:rsidRPr="00F94263">
        <w:rPr>
          <w:rFonts w:cs="Arial"/>
          <w:lang w:val="eu-ES"/>
        </w:rPr>
        <w:t>ktiboa izatea</w:t>
      </w:r>
      <w:r w:rsidR="00ED1D96" w:rsidRPr="00F94263">
        <w:rPr>
          <w:rFonts w:cs="Arial"/>
          <w:lang w:val="eu-ES"/>
        </w:rPr>
        <w:t xml:space="preserve">, </w:t>
      </w:r>
      <w:r w:rsidRPr="00F94263">
        <w:rPr>
          <w:rFonts w:cs="Arial"/>
          <w:lang w:val="eu-ES"/>
        </w:rPr>
        <w:t xml:space="preserve">eta politika hauen koordinazioa bultzatzea gizarte-politikaren arlokoarekin zein gaiarekin zerikusia duten eskumenak dituen sailarekin. Horrez gain, zerbitzu eta lan ildo horren jarraipena eta ebaluazioa egitea. </w:t>
      </w:r>
    </w:p>
    <w:p w14:paraId="57D1FB73" w14:textId="5885EC57" w:rsidR="00024F50" w:rsidRPr="00F94263" w:rsidRDefault="00E86C62" w:rsidP="00126C7B">
      <w:pPr>
        <w:pStyle w:val="Prrafodelista"/>
        <w:widowControl w:val="0"/>
        <w:numPr>
          <w:ilvl w:val="0"/>
          <w:numId w:val="14"/>
        </w:numPr>
        <w:autoSpaceDE w:val="0"/>
        <w:autoSpaceDN w:val="0"/>
        <w:adjustRightInd w:val="0"/>
        <w:spacing w:before="240" w:after="0" w:line="276" w:lineRule="auto"/>
        <w:ind w:firstLine="567"/>
        <w:jc w:val="both"/>
        <w:rPr>
          <w:rFonts w:cs="Arial"/>
          <w:lang w:val="eu-ES"/>
        </w:rPr>
      </w:pPr>
      <w:r w:rsidRPr="00F94263">
        <w:rPr>
          <w:rFonts w:cs="Arial"/>
          <w:lang w:val="eu-ES"/>
        </w:rPr>
        <w:t>Zumaia</w:t>
      </w:r>
      <w:r w:rsidR="00A73EF4" w:rsidRPr="00F94263">
        <w:rPr>
          <w:rFonts w:cs="Arial"/>
          <w:lang w:val="eu-ES"/>
        </w:rPr>
        <w:t>ko</w:t>
      </w:r>
      <w:r w:rsidR="00024F50" w:rsidRPr="00F94263">
        <w:rPr>
          <w:rFonts w:cs="Arial"/>
          <w:lang w:val="eu-ES"/>
        </w:rPr>
        <w:t xml:space="preserve"> emakumeen ahalduntze indibidual eta kolektiboa sustatzeko programak</w:t>
      </w:r>
      <w:r w:rsidR="00E67BF8" w:rsidRPr="00F94263">
        <w:rPr>
          <w:rFonts w:cs="Arial"/>
          <w:lang w:val="eu-ES"/>
        </w:rPr>
        <w:t xml:space="preserve"> </w:t>
      </w:r>
      <w:r w:rsidR="00024F50" w:rsidRPr="00F94263">
        <w:rPr>
          <w:rFonts w:cs="Arial"/>
          <w:lang w:val="eu-ES"/>
        </w:rPr>
        <w:t>koordinat</w:t>
      </w:r>
      <w:r w:rsidR="00ED1D96" w:rsidRPr="00F94263">
        <w:rPr>
          <w:rFonts w:cs="Arial"/>
          <w:lang w:val="eu-ES"/>
        </w:rPr>
        <w:t>u</w:t>
      </w:r>
      <w:r w:rsidR="00E67BF8" w:rsidRPr="00F94263">
        <w:rPr>
          <w:rFonts w:cs="Arial"/>
          <w:lang w:val="eu-ES"/>
        </w:rPr>
        <w:t xml:space="preserve">ko ditu, hala nola </w:t>
      </w:r>
      <w:r w:rsidR="005E3EE6" w:rsidRPr="00F94263">
        <w:rPr>
          <w:rFonts w:cs="Arial"/>
          <w:lang w:val="eu-ES"/>
        </w:rPr>
        <w:t>Zumaiako Emakumeon* Etxea</w:t>
      </w:r>
      <w:r w:rsidR="00024F50" w:rsidRPr="00F94263">
        <w:rPr>
          <w:rFonts w:cs="Arial"/>
          <w:lang w:val="eu-ES"/>
        </w:rPr>
        <w:t xml:space="preserve">. </w:t>
      </w:r>
      <w:r w:rsidR="00812A39" w:rsidRPr="00F94263">
        <w:rPr>
          <w:rFonts w:cs="Arial"/>
          <w:lang w:val="eu-ES"/>
        </w:rPr>
        <w:t>Arreta berezia emango zaie</w:t>
      </w:r>
      <w:r w:rsidR="00024F50" w:rsidRPr="00F94263">
        <w:rPr>
          <w:rFonts w:cs="Arial"/>
          <w:lang w:val="eu-ES"/>
        </w:rPr>
        <w:t xml:space="preserve"> egoera </w:t>
      </w:r>
      <w:proofErr w:type="spellStart"/>
      <w:r w:rsidR="00024F50" w:rsidRPr="00F94263">
        <w:rPr>
          <w:rFonts w:cs="Arial"/>
          <w:lang w:val="eu-ES"/>
        </w:rPr>
        <w:t>zaurgarri</w:t>
      </w:r>
      <w:r w:rsidR="009D7CF1" w:rsidRPr="00F94263">
        <w:rPr>
          <w:rFonts w:cs="Arial"/>
          <w:lang w:val="eu-ES"/>
        </w:rPr>
        <w:t>a</w:t>
      </w:r>
      <w:r w:rsidR="00024F50" w:rsidRPr="00F94263">
        <w:rPr>
          <w:rFonts w:cs="Arial"/>
          <w:lang w:val="eu-ES"/>
        </w:rPr>
        <w:t>n</w:t>
      </w:r>
      <w:proofErr w:type="spellEnd"/>
      <w:r w:rsidR="00024F50" w:rsidRPr="00F94263">
        <w:rPr>
          <w:rFonts w:cs="Arial"/>
          <w:lang w:val="eu-ES"/>
        </w:rPr>
        <w:t xml:space="preserve"> dauden emakume</w:t>
      </w:r>
      <w:r w:rsidR="00812A39" w:rsidRPr="00F94263">
        <w:rPr>
          <w:rFonts w:cs="Arial"/>
          <w:lang w:val="eu-ES"/>
        </w:rPr>
        <w:t xml:space="preserve">ei. </w:t>
      </w:r>
    </w:p>
    <w:p w14:paraId="7727F10A" w14:textId="2911AAC8" w:rsidR="00126C7B" w:rsidRPr="00F94263" w:rsidRDefault="00E86C62" w:rsidP="00126C7B">
      <w:pPr>
        <w:pStyle w:val="Prrafodelista"/>
        <w:widowControl w:val="0"/>
        <w:numPr>
          <w:ilvl w:val="0"/>
          <w:numId w:val="14"/>
        </w:numPr>
        <w:autoSpaceDE w:val="0"/>
        <w:autoSpaceDN w:val="0"/>
        <w:adjustRightInd w:val="0"/>
        <w:spacing w:before="240" w:after="0" w:line="276" w:lineRule="auto"/>
        <w:ind w:firstLine="567"/>
        <w:jc w:val="both"/>
        <w:rPr>
          <w:rFonts w:cs="Arial"/>
          <w:lang w:val="eu-ES"/>
        </w:rPr>
      </w:pPr>
      <w:r w:rsidRPr="00F94263">
        <w:rPr>
          <w:rFonts w:cs="Arial"/>
          <w:lang w:val="eu-ES"/>
        </w:rPr>
        <w:t>Zumaia</w:t>
      </w:r>
      <w:r w:rsidR="00A73EF4" w:rsidRPr="00F94263">
        <w:rPr>
          <w:rFonts w:cs="Arial"/>
          <w:lang w:val="eu-ES"/>
        </w:rPr>
        <w:t>ko</w:t>
      </w:r>
      <w:r w:rsidR="00024F50" w:rsidRPr="00F94263">
        <w:rPr>
          <w:rFonts w:cs="Arial"/>
          <w:lang w:val="eu-ES"/>
        </w:rPr>
        <w:t xml:space="preserve"> berdintasunaren aldeko eragileekin interlokuzioa sustatzea, udal politiketan berdintasunaren ikuspegia</w:t>
      </w:r>
      <w:r w:rsidR="00ED1D96" w:rsidRPr="00F94263">
        <w:rPr>
          <w:rFonts w:cs="Arial"/>
          <w:lang w:val="eu-ES"/>
        </w:rPr>
        <w:t xml:space="preserve"> eta feminismoaren aldarrikapenak eta lan-ildoak</w:t>
      </w:r>
      <w:r w:rsidR="00024F50" w:rsidRPr="00F94263">
        <w:rPr>
          <w:rFonts w:cs="Arial"/>
          <w:lang w:val="eu-ES"/>
        </w:rPr>
        <w:t xml:space="preserve"> zabaldu eta kontrastatzeko. </w:t>
      </w:r>
    </w:p>
    <w:p w14:paraId="6C3ECC2B" w14:textId="77777777" w:rsidR="00F015AE" w:rsidRPr="00F94263" w:rsidRDefault="00F015AE" w:rsidP="00F015AE">
      <w:pPr>
        <w:widowControl w:val="0"/>
        <w:autoSpaceDE w:val="0"/>
        <w:autoSpaceDN w:val="0"/>
        <w:adjustRightInd w:val="0"/>
        <w:spacing w:before="240" w:after="0" w:line="276" w:lineRule="auto"/>
        <w:jc w:val="both"/>
        <w:rPr>
          <w:rFonts w:cs="Arial"/>
          <w:lang w:val="eu-ES"/>
        </w:rPr>
      </w:pPr>
    </w:p>
    <w:p w14:paraId="6BFE2622" w14:textId="05EE89E6" w:rsidR="00024F50" w:rsidRPr="00F94263" w:rsidRDefault="00024F50" w:rsidP="002953B5">
      <w:pPr>
        <w:pStyle w:val="3izenburua"/>
        <w:spacing w:before="240" w:after="0" w:line="276" w:lineRule="auto"/>
        <w:rPr>
          <w:rFonts w:cs="Arial"/>
        </w:rPr>
      </w:pPr>
      <w:r w:rsidRPr="00F94263">
        <w:rPr>
          <w:rFonts w:cs="Arial"/>
        </w:rPr>
        <w:lastRenderedPageBreak/>
        <w:t>1</w:t>
      </w:r>
      <w:r w:rsidR="00052563" w:rsidRPr="00F94263">
        <w:rPr>
          <w:rFonts w:cs="Arial"/>
        </w:rPr>
        <w:t>1</w:t>
      </w:r>
      <w:r w:rsidRPr="00F94263">
        <w:rPr>
          <w:rFonts w:cs="Arial"/>
        </w:rPr>
        <w:t>. artikulua.</w:t>
      </w:r>
      <w:r w:rsidRPr="00F94263">
        <w:rPr>
          <w:rFonts w:cs="Arial"/>
          <w:iCs/>
        </w:rPr>
        <w:t xml:space="preserve"> Baliabideak</w:t>
      </w:r>
    </w:p>
    <w:p w14:paraId="1009E62F" w14:textId="33B0D06D" w:rsidR="00024F50" w:rsidRPr="00F94263" w:rsidRDefault="00E86C62" w:rsidP="00BC1912">
      <w:pPr>
        <w:widowControl w:val="0"/>
        <w:autoSpaceDE w:val="0"/>
        <w:autoSpaceDN w:val="0"/>
        <w:adjustRightInd w:val="0"/>
        <w:spacing w:before="240" w:after="240" w:line="276" w:lineRule="auto"/>
        <w:ind w:firstLine="708"/>
        <w:jc w:val="both"/>
        <w:rPr>
          <w:rFonts w:cs="Arial"/>
          <w:lang w:val="eu-ES"/>
        </w:rPr>
      </w:pPr>
      <w:r w:rsidRPr="00F94263">
        <w:rPr>
          <w:rFonts w:cs="Arial"/>
          <w:lang w:val="eu-ES"/>
        </w:rPr>
        <w:t>Zumaia</w:t>
      </w:r>
      <w:r w:rsidR="00F15CF0" w:rsidRPr="00F94263">
        <w:rPr>
          <w:rFonts w:cs="Arial"/>
          <w:lang w:val="eu-ES"/>
        </w:rPr>
        <w:t>ko</w:t>
      </w:r>
      <w:r w:rsidR="00024F50" w:rsidRPr="00F94263">
        <w:rPr>
          <w:rFonts w:cs="Arial"/>
          <w:lang w:val="eu-ES"/>
        </w:rPr>
        <w:t xml:space="preserve"> </w:t>
      </w:r>
      <w:r w:rsidR="00793F1C" w:rsidRPr="00F94263">
        <w:rPr>
          <w:rFonts w:cs="Arial"/>
          <w:lang w:val="eu-ES"/>
        </w:rPr>
        <w:t xml:space="preserve">Udalak </w:t>
      </w:r>
      <w:r w:rsidR="00024F50" w:rsidRPr="00F94263">
        <w:rPr>
          <w:rFonts w:cs="Arial"/>
          <w:lang w:val="eu-ES"/>
        </w:rPr>
        <w:t xml:space="preserve">ordenantza honetan agindutako funtzioak garatzeko beharrezko giza-baliabideak eta baliabide ekonomikoak, materialak eta administratiboak </w:t>
      </w:r>
      <w:r w:rsidR="00D75776" w:rsidRPr="00F94263">
        <w:rPr>
          <w:rFonts w:cs="Arial"/>
          <w:lang w:val="eu-ES"/>
        </w:rPr>
        <w:t xml:space="preserve">jarriko ditu </w:t>
      </w:r>
      <w:r w:rsidR="00F15CF0" w:rsidRPr="00F94263">
        <w:rPr>
          <w:rFonts w:cs="Arial"/>
          <w:lang w:val="eu-ES"/>
        </w:rPr>
        <w:t>Berdintasun Sailar</w:t>
      </w:r>
      <w:r w:rsidR="00D75776" w:rsidRPr="00F94263">
        <w:rPr>
          <w:rFonts w:cs="Arial"/>
          <w:lang w:val="eu-ES"/>
        </w:rPr>
        <w:t>en esku</w:t>
      </w:r>
      <w:r w:rsidR="00024F50" w:rsidRPr="00F94263">
        <w:rPr>
          <w:rFonts w:cs="Arial"/>
          <w:lang w:val="eu-ES"/>
        </w:rPr>
        <w:t>.</w:t>
      </w:r>
    </w:p>
    <w:p w14:paraId="7CF8C358" w14:textId="5C0620F5" w:rsidR="00250CFA" w:rsidRPr="00F94263" w:rsidRDefault="00024F50" w:rsidP="00BC1912">
      <w:pPr>
        <w:pStyle w:val="Ttulo2"/>
        <w:numPr>
          <w:ilvl w:val="0"/>
          <w:numId w:val="48"/>
        </w:numPr>
        <w:spacing w:before="240" w:after="240" w:line="276" w:lineRule="auto"/>
        <w:ind w:left="0" w:firstLine="142"/>
        <w:rPr>
          <w:i/>
          <w:iCs/>
          <w:color w:val="auto"/>
          <w:lang w:val="eu-ES"/>
        </w:rPr>
      </w:pPr>
      <w:bookmarkStart w:id="13" w:name="_Toc125369847"/>
      <w:bookmarkStart w:id="14" w:name="_Toc175569086"/>
      <w:r w:rsidRPr="00F94263">
        <w:rPr>
          <w:i/>
          <w:iCs/>
          <w:color w:val="auto"/>
          <w:lang w:val="eu-ES"/>
        </w:rPr>
        <w:t>KAPITULUA: Udal berdintasun-politika</w:t>
      </w:r>
      <w:r w:rsidR="002055D2" w:rsidRPr="00F94263">
        <w:rPr>
          <w:i/>
          <w:iCs/>
          <w:color w:val="auto"/>
          <w:lang w:val="eu-ES"/>
        </w:rPr>
        <w:t>k</w:t>
      </w:r>
      <w:r w:rsidRPr="00F94263">
        <w:rPr>
          <w:i/>
          <w:iCs/>
          <w:color w:val="auto"/>
          <w:lang w:val="eu-ES"/>
        </w:rPr>
        <w:t xml:space="preserve"> bultzatzeko koordinazio politiko-tekniko</w:t>
      </w:r>
      <w:r w:rsidR="00217CA3" w:rsidRPr="00F94263">
        <w:rPr>
          <w:i/>
          <w:iCs/>
          <w:color w:val="auto"/>
          <w:lang w:val="eu-ES"/>
        </w:rPr>
        <w:t>a</w:t>
      </w:r>
      <w:bookmarkEnd w:id="13"/>
      <w:bookmarkEnd w:id="14"/>
    </w:p>
    <w:p w14:paraId="5D96EF24" w14:textId="290EFF61" w:rsidR="00024F50" w:rsidRPr="00F94263" w:rsidRDefault="00024F50" w:rsidP="002953B5">
      <w:pPr>
        <w:pStyle w:val="3izenburua"/>
        <w:spacing w:before="240" w:after="0" w:line="276" w:lineRule="auto"/>
        <w:rPr>
          <w:rFonts w:cs="Arial"/>
        </w:rPr>
      </w:pPr>
      <w:r w:rsidRPr="00F94263">
        <w:rPr>
          <w:rFonts w:cs="Arial"/>
        </w:rPr>
        <w:t>1</w:t>
      </w:r>
      <w:r w:rsidR="00052563" w:rsidRPr="00F94263">
        <w:rPr>
          <w:rFonts w:cs="Arial"/>
        </w:rPr>
        <w:t>2</w:t>
      </w:r>
      <w:r w:rsidRPr="00F94263">
        <w:rPr>
          <w:rFonts w:cs="Arial"/>
        </w:rPr>
        <w:t>. artikulua. Udal barru</w:t>
      </w:r>
      <w:r w:rsidR="00217CA3" w:rsidRPr="00F94263">
        <w:rPr>
          <w:rFonts w:cs="Arial"/>
        </w:rPr>
        <w:t xml:space="preserve">an </w:t>
      </w:r>
      <w:r w:rsidRPr="00F94263">
        <w:rPr>
          <w:rFonts w:cs="Arial"/>
        </w:rPr>
        <w:t>berdintasun</w:t>
      </w:r>
      <w:r w:rsidR="00217CA3" w:rsidRPr="00F94263">
        <w:rPr>
          <w:rFonts w:cs="Arial"/>
        </w:rPr>
        <w:t xml:space="preserve"> politikak</w:t>
      </w:r>
      <w:r w:rsidRPr="00F94263">
        <w:rPr>
          <w:rFonts w:cs="Arial"/>
        </w:rPr>
        <w:t xml:space="preserve"> bultzatzeko barne-koordinazioa</w:t>
      </w:r>
    </w:p>
    <w:p w14:paraId="1F0C0BAD" w14:textId="10870EF3" w:rsidR="00F015AE" w:rsidRPr="00F94263" w:rsidRDefault="00024F50" w:rsidP="00126C7B">
      <w:pPr>
        <w:spacing w:before="240" w:after="0" w:line="276" w:lineRule="auto"/>
        <w:ind w:firstLine="567"/>
        <w:jc w:val="both"/>
        <w:rPr>
          <w:rFonts w:cs="Arial"/>
          <w:lang w:val="eu-ES"/>
        </w:rPr>
      </w:pPr>
      <w:r w:rsidRPr="00F94263">
        <w:rPr>
          <w:rFonts w:cs="Arial"/>
          <w:lang w:val="eu-ES"/>
        </w:rPr>
        <w:t xml:space="preserve">1. </w:t>
      </w:r>
      <w:r w:rsidR="002055D2" w:rsidRPr="00F94263">
        <w:rPr>
          <w:rFonts w:cs="Arial"/>
          <w:lang w:val="eu-ES"/>
        </w:rPr>
        <w:t>B</w:t>
      </w:r>
      <w:r w:rsidRPr="00F94263">
        <w:rPr>
          <w:rFonts w:cs="Arial"/>
          <w:lang w:val="eu-ES"/>
        </w:rPr>
        <w:t>erdintas</w:t>
      </w:r>
      <w:r w:rsidR="00DE1047" w:rsidRPr="00F94263">
        <w:rPr>
          <w:rFonts w:cs="Arial"/>
          <w:lang w:val="eu-ES"/>
        </w:rPr>
        <w:t xml:space="preserve">un politikak koordinatzeko urtean gutxienez bilera bat egingo da udal sail guztietako arduradun politikoekin. Bilera horretan udal sail bakoitzak aurreko urtean egindako ekimenen berri emango du, bai eta datozen </w:t>
      </w:r>
      <w:proofErr w:type="spellStart"/>
      <w:r w:rsidR="00DE1047" w:rsidRPr="00F94263">
        <w:rPr>
          <w:rFonts w:cs="Arial"/>
          <w:lang w:val="eu-ES"/>
        </w:rPr>
        <w:t>hilabeteerako</w:t>
      </w:r>
      <w:proofErr w:type="spellEnd"/>
      <w:r w:rsidR="00DE1047" w:rsidRPr="00F94263">
        <w:rPr>
          <w:rFonts w:cs="Arial"/>
          <w:lang w:val="eu-ES"/>
        </w:rPr>
        <w:t xml:space="preserve"> ekimen berri ere. Ekimen hauen jarraipena Berdintasun Planaren bidez egingo da. </w:t>
      </w:r>
      <w:r w:rsidR="0056056A" w:rsidRPr="00F94263">
        <w:rPr>
          <w:rFonts w:cs="Arial"/>
          <w:lang w:val="eu-ES"/>
        </w:rPr>
        <w:t>Horren gain, berdintasunerako udal ordenantzari jarraipena egiteko baliatuko da marko hau. Bilera Berdintasun sailak deituko du eta berdintasun teknikaria izango da akta jasotzearen arduraduna.</w:t>
      </w:r>
    </w:p>
    <w:p w14:paraId="02611631" w14:textId="619ACC2B" w:rsidR="00024F50" w:rsidRPr="00F94263" w:rsidRDefault="00F015AE" w:rsidP="00126C7B">
      <w:pPr>
        <w:spacing w:before="240" w:after="0" w:line="276" w:lineRule="auto"/>
        <w:ind w:firstLine="567"/>
        <w:jc w:val="both"/>
        <w:rPr>
          <w:rFonts w:cs="Arial"/>
          <w:lang w:val="eu-ES"/>
        </w:rPr>
      </w:pPr>
      <w:r w:rsidRPr="00F94263">
        <w:rPr>
          <w:rFonts w:cs="Arial"/>
          <w:lang w:val="eu-ES"/>
        </w:rPr>
        <w:t xml:space="preserve">2. </w:t>
      </w:r>
      <w:r w:rsidR="0056056A" w:rsidRPr="00F94263">
        <w:rPr>
          <w:rFonts w:cs="Arial"/>
          <w:lang w:val="eu-ES"/>
        </w:rPr>
        <w:t>Maila teknikoan berdintasun politikak koordinatzeko urtean gutxienez bi bilera egingo dira. Bilera hauen helburua udal sail bakoitzak berdintasuna sustatzeko garatu dituen eta garatuko dituen neurriak konpartitu, koordinatu eta ebaluatzea izango da, Berdintasun Planean ezartzen den moduan. Horrez gain, genero-</w:t>
      </w:r>
      <w:proofErr w:type="spellStart"/>
      <w:r w:rsidR="0056056A" w:rsidRPr="00F94263">
        <w:rPr>
          <w:rFonts w:cs="Arial"/>
          <w:lang w:val="eu-ES"/>
        </w:rPr>
        <w:t>mainstreamingaren</w:t>
      </w:r>
      <w:proofErr w:type="spellEnd"/>
      <w:r w:rsidR="0056056A" w:rsidRPr="00F94263">
        <w:rPr>
          <w:rFonts w:cs="Arial"/>
          <w:lang w:val="eu-ES"/>
        </w:rPr>
        <w:t xml:space="preserve"> estrategia hobetu eta garatzen jarraitzeko ere baliatuko da bilera berdintasun klausulen jarraipena, araudian genero ikuspegia txertatzeko betebeharra edota sail bakoitzean sexu-bereizkeriak identifikatzeko baliatutako datu bilketak konpartitzeko, besteak beste. Bilera hauetan udal sail bakoitzeko arduradun batek hartu beharko du parte gutxienez. Bilerak urteko sei hilabete bakoitzean egingo dira eta Berdintasun sailaren ardura izango da hauek deitu eta aktak jasotzea.</w:t>
      </w:r>
    </w:p>
    <w:p w14:paraId="619D0EAB" w14:textId="717B2B9F" w:rsidR="00024F50" w:rsidRPr="00F94263" w:rsidRDefault="003F169A"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2</w:t>
      </w:r>
      <w:r w:rsidR="00024F50" w:rsidRPr="00F94263">
        <w:rPr>
          <w:rFonts w:cs="Arial"/>
          <w:lang w:val="eu-ES"/>
        </w:rPr>
        <w:t xml:space="preserve">. Aurreko epigrafean ezarritakoaren kaltetan izan gabe, behar diren batzorde edo lantalde sektorial, tekniko edo politikoak eratuko dira, genero-ikuspegia </w:t>
      </w:r>
      <w:r w:rsidR="00E86C62" w:rsidRPr="00F94263">
        <w:rPr>
          <w:rFonts w:cs="Arial"/>
          <w:lang w:val="eu-ES"/>
        </w:rPr>
        <w:t>Zumaia</w:t>
      </w:r>
      <w:r w:rsidR="00F15CF0" w:rsidRPr="00F94263">
        <w:rPr>
          <w:rFonts w:cs="Arial"/>
          <w:lang w:val="eu-ES"/>
        </w:rPr>
        <w:t>ko</w:t>
      </w:r>
      <w:r w:rsidR="00024F50" w:rsidRPr="00F94263">
        <w:rPr>
          <w:rFonts w:cs="Arial"/>
          <w:lang w:val="eu-ES"/>
        </w:rPr>
        <w:t xml:space="preserve"> Udalaren arloetan garatzen diren politika publikoetan sar dadin. </w:t>
      </w:r>
    </w:p>
    <w:p w14:paraId="1B237FCA" w14:textId="177A7A61" w:rsidR="002055D2" w:rsidRPr="00F94263" w:rsidRDefault="002055D2"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 xml:space="preserve">3. </w:t>
      </w:r>
      <w:r w:rsidR="00FD398C" w:rsidRPr="00F94263">
        <w:rPr>
          <w:rFonts w:cs="Arial"/>
          <w:lang w:val="eu-ES"/>
        </w:rPr>
        <w:t>Udalbatzako ordezkari politiko guztiek Berdintasun Politiken jarraipena egin ahal izateko</w:t>
      </w:r>
      <w:r w:rsidR="00A55013" w:rsidRPr="00F94263">
        <w:rPr>
          <w:rFonts w:cs="Arial"/>
          <w:lang w:val="eu-ES"/>
        </w:rPr>
        <w:t xml:space="preserve"> </w:t>
      </w:r>
      <w:r w:rsidRPr="00F94263">
        <w:rPr>
          <w:rFonts w:cs="Arial"/>
          <w:lang w:val="eu-ES"/>
        </w:rPr>
        <w:t>Batzorde Informatzaile</w:t>
      </w:r>
      <w:r w:rsidR="00A55013" w:rsidRPr="00F94263">
        <w:rPr>
          <w:rFonts w:cs="Arial"/>
          <w:lang w:val="eu-ES"/>
        </w:rPr>
        <w:t xml:space="preserve">etan </w:t>
      </w:r>
      <w:r w:rsidR="00660A0A" w:rsidRPr="00F94263">
        <w:rPr>
          <w:rFonts w:cs="Arial"/>
          <w:lang w:val="eu-ES"/>
        </w:rPr>
        <w:t>berdintasun politiken b</w:t>
      </w:r>
      <w:r w:rsidR="00A55013" w:rsidRPr="00F94263">
        <w:rPr>
          <w:rFonts w:cs="Arial"/>
          <w:lang w:val="eu-ES"/>
        </w:rPr>
        <w:t>erri emango da.</w:t>
      </w:r>
    </w:p>
    <w:p w14:paraId="6148B127" w14:textId="542C12EE" w:rsidR="00024F50" w:rsidRPr="00F94263" w:rsidRDefault="00024F50" w:rsidP="002953B5">
      <w:pPr>
        <w:pStyle w:val="3izenburua"/>
        <w:spacing w:before="240" w:after="0" w:line="276" w:lineRule="auto"/>
      </w:pPr>
      <w:r w:rsidRPr="00F94263">
        <w:t>1</w:t>
      </w:r>
      <w:r w:rsidR="00052563" w:rsidRPr="00F94263">
        <w:t>3</w:t>
      </w:r>
      <w:r w:rsidRPr="00F94263">
        <w:t xml:space="preserve">. artikulua. Erakundeen arteko </w:t>
      </w:r>
      <w:r w:rsidR="003003E0" w:rsidRPr="00F94263">
        <w:t>koordinazioa</w:t>
      </w:r>
    </w:p>
    <w:p w14:paraId="3CC11FC0" w14:textId="4910FD6B" w:rsidR="00024F50" w:rsidRPr="00F94263" w:rsidRDefault="00024F50" w:rsidP="00126C7B">
      <w:pPr>
        <w:spacing w:before="240" w:after="0" w:line="276" w:lineRule="auto"/>
        <w:ind w:firstLine="567"/>
        <w:jc w:val="both"/>
        <w:rPr>
          <w:rFonts w:cs="Arial"/>
          <w:lang w:val="eu-ES"/>
        </w:rPr>
      </w:pPr>
      <w:r w:rsidRPr="00F94263">
        <w:rPr>
          <w:rFonts w:cs="Arial"/>
          <w:lang w:val="eu-ES"/>
        </w:rPr>
        <w:t xml:space="preserve">1. Berdintasunerako udal-politika bultzatzean, gainerako udalerriekin eta gainerako erakunde publiko zein pribatuekin koordinatuta egoteko, </w:t>
      </w:r>
      <w:r w:rsidR="00E86C62" w:rsidRPr="00F94263">
        <w:rPr>
          <w:rFonts w:cs="Arial"/>
          <w:lang w:val="eu-ES"/>
        </w:rPr>
        <w:t>Zumaia</w:t>
      </w:r>
      <w:r w:rsidR="00F15CF0" w:rsidRPr="00F94263">
        <w:rPr>
          <w:rFonts w:cs="Arial"/>
          <w:lang w:val="eu-ES"/>
        </w:rPr>
        <w:t>ko</w:t>
      </w:r>
      <w:r w:rsidRPr="00F94263">
        <w:rPr>
          <w:rFonts w:cs="Arial"/>
          <w:lang w:val="eu-ES"/>
        </w:rPr>
        <w:t xml:space="preserve"> Udalak </w:t>
      </w:r>
      <w:r w:rsidR="00E67BF8" w:rsidRPr="00F94263">
        <w:rPr>
          <w:rFonts w:cs="Arial"/>
          <w:lang w:val="eu-ES"/>
        </w:rPr>
        <w:t>Gipuzkoako</w:t>
      </w:r>
      <w:r w:rsidR="00F15CF0" w:rsidRPr="00F94263">
        <w:rPr>
          <w:rFonts w:cs="Arial"/>
          <w:lang w:val="eu-ES"/>
        </w:rPr>
        <w:t xml:space="preserve"> nahiz bestelako berdintasunerako </w:t>
      </w:r>
      <w:r w:rsidRPr="00F94263">
        <w:rPr>
          <w:rFonts w:cs="Arial"/>
          <w:lang w:val="eu-ES"/>
        </w:rPr>
        <w:t>sareetan part</w:t>
      </w:r>
      <w:r w:rsidR="00F15CF0" w:rsidRPr="00F94263">
        <w:rPr>
          <w:rFonts w:cs="Arial"/>
          <w:lang w:val="eu-ES"/>
        </w:rPr>
        <w:t>e hartuko du</w:t>
      </w:r>
      <w:r w:rsidR="00A427DD" w:rsidRPr="00F94263">
        <w:rPr>
          <w:rFonts w:cs="Arial"/>
          <w:lang w:val="eu-ES"/>
        </w:rPr>
        <w:t xml:space="preserve">. </w:t>
      </w:r>
      <w:r w:rsidRPr="00F94263">
        <w:rPr>
          <w:rFonts w:cs="Arial"/>
          <w:lang w:val="eu-ES"/>
        </w:rPr>
        <w:t xml:space="preserve"> </w:t>
      </w:r>
    </w:p>
    <w:p w14:paraId="6159FC71" w14:textId="629311D5" w:rsidR="00126C7B" w:rsidRPr="00F94263" w:rsidRDefault="00BC5BA7" w:rsidP="00126C7B">
      <w:pPr>
        <w:spacing w:before="240" w:after="240" w:line="276" w:lineRule="auto"/>
        <w:ind w:firstLine="567"/>
        <w:jc w:val="both"/>
        <w:rPr>
          <w:rFonts w:cs="Arial"/>
          <w:lang w:val="eu-ES"/>
        </w:rPr>
      </w:pPr>
      <w:bookmarkStart w:id="15" w:name="_Toc125369848"/>
      <w:r w:rsidRPr="00F94263">
        <w:rPr>
          <w:rFonts w:cs="Arial"/>
          <w:lang w:val="eu-ES"/>
        </w:rPr>
        <w:t xml:space="preserve">2. Berdintasuna sustatzeko bestelako egitasmoak koordinatzeko guneetan ere parte hartuko du Zumaiako Udalak, esaterako, Hezkidetza mahaian edo Zaintzen inguruko egitasmo zehatzetan. </w:t>
      </w:r>
    </w:p>
    <w:p w14:paraId="3516AF40" w14:textId="575D1592" w:rsidR="00024F50" w:rsidRPr="00F94263" w:rsidRDefault="00024F50" w:rsidP="00BC1912">
      <w:pPr>
        <w:pStyle w:val="Ttulo2"/>
        <w:spacing w:before="0"/>
        <w:rPr>
          <w:i/>
          <w:iCs/>
          <w:color w:val="auto"/>
          <w:lang w:val="eu-ES"/>
        </w:rPr>
      </w:pPr>
      <w:bookmarkStart w:id="16" w:name="_Toc175569087"/>
      <w:r w:rsidRPr="00F94263">
        <w:rPr>
          <w:i/>
          <w:iCs/>
          <w:color w:val="auto"/>
          <w:lang w:val="eu-ES"/>
        </w:rPr>
        <w:lastRenderedPageBreak/>
        <w:t xml:space="preserve">IV. KAPITULUA: </w:t>
      </w:r>
      <w:bookmarkEnd w:id="15"/>
      <w:r w:rsidR="0056056A" w:rsidRPr="00F94263">
        <w:rPr>
          <w:i/>
          <w:iCs/>
          <w:color w:val="auto"/>
          <w:lang w:val="eu-ES"/>
        </w:rPr>
        <w:t>Udaletik kanpo berdintasuna sustatzeko koordinazioa</w:t>
      </w:r>
      <w:bookmarkEnd w:id="16"/>
    </w:p>
    <w:p w14:paraId="424DF195" w14:textId="499690CF" w:rsidR="00024F50" w:rsidRPr="00F94263" w:rsidRDefault="00024F50" w:rsidP="00BC1912">
      <w:pPr>
        <w:pStyle w:val="3izenburua"/>
        <w:spacing w:after="0" w:line="276" w:lineRule="auto"/>
      </w:pPr>
      <w:r w:rsidRPr="00F94263">
        <w:t>1</w:t>
      </w:r>
      <w:r w:rsidR="00052563" w:rsidRPr="00F94263">
        <w:t>4</w:t>
      </w:r>
      <w:r w:rsidRPr="00F94263">
        <w:t xml:space="preserve">. artikulua. </w:t>
      </w:r>
      <w:r w:rsidR="0072225E" w:rsidRPr="00F94263">
        <w:t xml:space="preserve">Emakume talde eta eragile feministekin koordinatzeko </w:t>
      </w:r>
      <w:r w:rsidR="00A55013" w:rsidRPr="00F94263">
        <w:t>Foroa</w:t>
      </w:r>
    </w:p>
    <w:p w14:paraId="11C041C0" w14:textId="011A62A3" w:rsidR="00793F1C" w:rsidRPr="00F94263" w:rsidRDefault="00793F1C" w:rsidP="002953B5">
      <w:pPr>
        <w:widowControl w:val="0"/>
        <w:autoSpaceDE w:val="0"/>
        <w:autoSpaceDN w:val="0"/>
        <w:adjustRightInd w:val="0"/>
        <w:spacing w:before="240" w:after="0" w:line="276" w:lineRule="auto"/>
        <w:ind w:firstLine="708"/>
        <w:jc w:val="both"/>
        <w:rPr>
          <w:rFonts w:cs="Arial"/>
          <w:lang w:val="eu-ES"/>
        </w:rPr>
      </w:pPr>
      <w:r w:rsidRPr="00F94263">
        <w:rPr>
          <w:rFonts w:cs="Arial"/>
          <w:lang w:val="eu-ES"/>
        </w:rPr>
        <w:t xml:space="preserve">1. </w:t>
      </w:r>
      <w:r w:rsidR="00E86C62" w:rsidRPr="00F94263">
        <w:rPr>
          <w:rFonts w:cs="Arial"/>
          <w:lang w:val="eu-ES"/>
        </w:rPr>
        <w:t>Zumaia</w:t>
      </w:r>
      <w:r w:rsidRPr="00F94263">
        <w:rPr>
          <w:rFonts w:cs="Arial"/>
          <w:lang w:val="eu-ES"/>
        </w:rPr>
        <w:t>ko Udalak</w:t>
      </w:r>
      <w:r w:rsidR="00D33A42" w:rsidRPr="00F94263">
        <w:rPr>
          <w:rFonts w:cs="Arial"/>
          <w:lang w:val="eu-ES"/>
        </w:rPr>
        <w:t>,</w:t>
      </w:r>
      <w:r w:rsidRPr="00F94263">
        <w:rPr>
          <w:rFonts w:cs="Arial"/>
          <w:lang w:val="eu-ES"/>
        </w:rPr>
        <w:t xml:space="preserve"> </w:t>
      </w:r>
      <w:r w:rsidR="00A55013" w:rsidRPr="00F94263">
        <w:rPr>
          <w:rFonts w:cs="Arial"/>
          <w:lang w:val="eu-ES"/>
        </w:rPr>
        <w:t xml:space="preserve">antolatu gabeko emakumeei, </w:t>
      </w:r>
      <w:r w:rsidR="00D33A42" w:rsidRPr="00F94263">
        <w:rPr>
          <w:rFonts w:cs="Arial"/>
          <w:lang w:val="eu-ES"/>
        </w:rPr>
        <w:t>emakume talde</w:t>
      </w:r>
      <w:r w:rsidR="00B27137" w:rsidRPr="00F94263">
        <w:rPr>
          <w:rFonts w:cs="Arial"/>
          <w:lang w:val="eu-ES"/>
        </w:rPr>
        <w:t>,</w:t>
      </w:r>
      <w:r w:rsidR="00D33A42" w:rsidRPr="00F94263">
        <w:rPr>
          <w:rFonts w:cs="Arial"/>
          <w:lang w:val="eu-ES"/>
        </w:rPr>
        <w:t xml:space="preserve"> eragile feminist</w:t>
      </w:r>
      <w:r w:rsidR="00971765" w:rsidRPr="00F94263">
        <w:rPr>
          <w:rFonts w:cs="Arial"/>
          <w:lang w:val="eu-ES"/>
        </w:rPr>
        <w:t>a eta LGTBI+ kolektiboko eragile</w:t>
      </w:r>
      <w:r w:rsidR="00D33A42" w:rsidRPr="00F94263">
        <w:rPr>
          <w:rFonts w:cs="Arial"/>
          <w:lang w:val="eu-ES"/>
        </w:rPr>
        <w:t>ekin batera</w:t>
      </w:r>
      <w:r w:rsidR="00A55013" w:rsidRPr="00F94263">
        <w:rPr>
          <w:rFonts w:cs="Arial"/>
          <w:lang w:val="eu-ES"/>
        </w:rPr>
        <w:t xml:space="preserve"> lan egiteko </w:t>
      </w:r>
      <w:r w:rsidR="00BC5BA7" w:rsidRPr="00F94263">
        <w:rPr>
          <w:rFonts w:cs="Arial"/>
          <w:lang w:val="eu-ES"/>
        </w:rPr>
        <w:t>foro</w:t>
      </w:r>
      <w:r w:rsidR="00125A67" w:rsidRPr="00F94263">
        <w:rPr>
          <w:rFonts w:cs="Arial"/>
          <w:lang w:val="eu-ES"/>
        </w:rPr>
        <w:t xml:space="preserve"> edo kontseilu bat izango du. Gune</w:t>
      </w:r>
      <w:r w:rsidR="000901FA" w:rsidRPr="00F94263">
        <w:rPr>
          <w:rFonts w:cs="Arial"/>
          <w:lang w:val="eu-ES"/>
        </w:rPr>
        <w:t xml:space="preserve"> h</w:t>
      </w:r>
      <w:r w:rsidR="00125A67" w:rsidRPr="00F94263">
        <w:rPr>
          <w:rFonts w:cs="Arial"/>
          <w:lang w:val="eu-ES"/>
        </w:rPr>
        <w:t>orren</w:t>
      </w:r>
      <w:r w:rsidR="000901FA" w:rsidRPr="00F94263">
        <w:rPr>
          <w:rFonts w:cs="Arial"/>
          <w:lang w:val="eu-ES"/>
        </w:rPr>
        <w:t xml:space="preserve"> helburua izango da herriko emakume </w:t>
      </w:r>
      <w:r w:rsidR="00066388" w:rsidRPr="00F94263">
        <w:rPr>
          <w:rFonts w:cs="Arial"/>
          <w:lang w:val="eu-ES"/>
        </w:rPr>
        <w:t>taldeeki</w:t>
      </w:r>
      <w:r w:rsidR="000901FA" w:rsidRPr="00F94263">
        <w:rPr>
          <w:rFonts w:cs="Arial"/>
          <w:lang w:val="eu-ES"/>
        </w:rPr>
        <w:t xml:space="preserve">n eta </w:t>
      </w:r>
      <w:r w:rsidR="00066388" w:rsidRPr="00F94263">
        <w:rPr>
          <w:rFonts w:cs="Arial"/>
          <w:lang w:val="eu-ES"/>
        </w:rPr>
        <w:t>eragile</w:t>
      </w:r>
      <w:r w:rsidR="000901FA" w:rsidRPr="00F94263">
        <w:rPr>
          <w:rFonts w:cs="Arial"/>
          <w:lang w:val="eu-ES"/>
        </w:rPr>
        <w:t xml:space="preserve"> feministarekin udalak interlokuzio iraunkor bat izatea</w:t>
      </w:r>
      <w:r w:rsidR="00D3312F" w:rsidRPr="00F94263">
        <w:rPr>
          <w:rFonts w:cs="Arial"/>
          <w:lang w:val="eu-ES"/>
        </w:rPr>
        <w:t xml:space="preserve"> eta politika feministen inguruko erabakiak hartzea</w:t>
      </w:r>
      <w:r w:rsidR="000901FA" w:rsidRPr="00F94263">
        <w:rPr>
          <w:rFonts w:cs="Arial"/>
          <w:lang w:val="eu-ES"/>
        </w:rPr>
        <w:t>.</w:t>
      </w:r>
      <w:r w:rsidR="00A55013" w:rsidRPr="00F94263">
        <w:rPr>
          <w:rFonts w:cs="Arial"/>
          <w:lang w:val="eu-ES"/>
        </w:rPr>
        <w:t xml:space="preserve"> Horren gain,</w:t>
      </w:r>
      <w:r w:rsidR="000901FA" w:rsidRPr="00F94263">
        <w:rPr>
          <w:rFonts w:cs="Arial"/>
          <w:lang w:val="eu-ES"/>
        </w:rPr>
        <w:t xml:space="preserve"> Udalari herriko beharren ezagutza hurbilagoa izateko balioko dio interlokuzioak. Emakumeen </w:t>
      </w:r>
      <w:proofErr w:type="spellStart"/>
      <w:r w:rsidR="000901FA" w:rsidRPr="00F94263">
        <w:rPr>
          <w:rFonts w:cs="Arial"/>
          <w:lang w:val="eu-ES"/>
        </w:rPr>
        <w:t>boteretze</w:t>
      </w:r>
      <w:proofErr w:type="spellEnd"/>
      <w:r w:rsidR="000901FA" w:rsidRPr="00F94263">
        <w:rPr>
          <w:rFonts w:cs="Arial"/>
          <w:lang w:val="eu-ES"/>
        </w:rPr>
        <w:t xml:space="preserve"> politikorako espazioa izan</w:t>
      </w:r>
      <w:r w:rsidR="00B221A9" w:rsidRPr="00F94263">
        <w:rPr>
          <w:rFonts w:cs="Arial"/>
          <w:lang w:val="eu-ES"/>
        </w:rPr>
        <w:t>go da</w:t>
      </w:r>
      <w:r w:rsidR="000901FA" w:rsidRPr="00F94263">
        <w:rPr>
          <w:rFonts w:cs="Arial"/>
          <w:lang w:val="eu-ES"/>
        </w:rPr>
        <w:t xml:space="preserve"> eta berdintasunaren aldeko </w:t>
      </w:r>
      <w:r w:rsidR="006F3099" w:rsidRPr="00F94263">
        <w:rPr>
          <w:rFonts w:cs="Arial"/>
          <w:lang w:val="eu-ES"/>
        </w:rPr>
        <w:t>lidergo feministekin</w:t>
      </w:r>
      <w:r w:rsidR="000901FA" w:rsidRPr="00F94263">
        <w:rPr>
          <w:rFonts w:cs="Arial"/>
          <w:lang w:val="eu-ES"/>
        </w:rPr>
        <w:t xml:space="preserve"> batera lan egiteko espazioa izatea </w:t>
      </w:r>
      <w:r w:rsidR="00125A67" w:rsidRPr="00F94263">
        <w:rPr>
          <w:rFonts w:cs="Arial"/>
          <w:lang w:val="eu-ES"/>
        </w:rPr>
        <w:t>bultzatuko da</w:t>
      </w:r>
      <w:r w:rsidR="000901FA" w:rsidRPr="00F94263">
        <w:rPr>
          <w:rFonts w:cs="Arial"/>
          <w:lang w:val="eu-ES"/>
        </w:rPr>
        <w:t>. Horretarako, Udalak gardentasunez eta informazioa emanaz lan egingo du.</w:t>
      </w:r>
      <w:r w:rsidR="002A167E" w:rsidRPr="00F94263">
        <w:rPr>
          <w:rFonts w:cs="Arial"/>
          <w:lang w:val="eu-ES"/>
        </w:rPr>
        <w:t xml:space="preserve"> </w:t>
      </w:r>
    </w:p>
    <w:p w14:paraId="5938E5F7" w14:textId="16138956" w:rsidR="00024F50" w:rsidRPr="00F94263" w:rsidRDefault="00126C7B" w:rsidP="00126C7B">
      <w:pPr>
        <w:widowControl w:val="0"/>
        <w:autoSpaceDE w:val="0"/>
        <w:autoSpaceDN w:val="0"/>
        <w:adjustRightInd w:val="0"/>
        <w:spacing w:before="240" w:after="0" w:line="276" w:lineRule="auto"/>
        <w:ind w:firstLine="567"/>
        <w:jc w:val="both"/>
        <w:rPr>
          <w:rFonts w:cs="Arial"/>
          <w:lang w:val="eu-ES"/>
        </w:rPr>
      </w:pPr>
      <w:r w:rsidRPr="00F94263">
        <w:rPr>
          <w:rFonts w:cs="Arial"/>
          <w:lang w:val="eu-ES"/>
        </w:rPr>
        <w:t>2</w:t>
      </w:r>
      <w:r w:rsidR="00024F50" w:rsidRPr="00F94263">
        <w:rPr>
          <w:rFonts w:cs="Arial"/>
          <w:lang w:val="eu-ES"/>
        </w:rPr>
        <w:t xml:space="preserve">. Halaber, </w:t>
      </w:r>
      <w:r w:rsidR="000901FA" w:rsidRPr="00F94263">
        <w:rPr>
          <w:rFonts w:cs="Arial"/>
          <w:lang w:val="eu-ES"/>
        </w:rPr>
        <w:t>Berdintasun sailaren</w:t>
      </w:r>
      <w:r w:rsidR="00024F50" w:rsidRPr="00F94263">
        <w:rPr>
          <w:rFonts w:cs="Arial"/>
          <w:lang w:val="eu-ES"/>
        </w:rPr>
        <w:t xml:space="preserve"> bitartez, </w:t>
      </w:r>
      <w:r w:rsidR="0072225E" w:rsidRPr="00F94263">
        <w:rPr>
          <w:rFonts w:cs="Arial"/>
          <w:lang w:val="eu-ES"/>
        </w:rPr>
        <w:t>gune honetako</w:t>
      </w:r>
      <w:r w:rsidR="000901FA" w:rsidRPr="00F94263">
        <w:rPr>
          <w:rFonts w:cs="Arial"/>
          <w:lang w:val="eu-ES"/>
        </w:rPr>
        <w:t xml:space="preserve"> partaideen profila anitza eta ugaria izateko ahalegina egingo du</w:t>
      </w:r>
      <w:r w:rsidR="00BC5BA7" w:rsidRPr="00F94263">
        <w:rPr>
          <w:rFonts w:cs="Arial"/>
          <w:lang w:val="eu-ES"/>
        </w:rPr>
        <w:t xml:space="preserve"> Udalak</w:t>
      </w:r>
      <w:r w:rsidR="00024F50" w:rsidRPr="00F94263">
        <w:rPr>
          <w:rFonts w:cs="Arial"/>
          <w:lang w:val="eu-ES"/>
        </w:rPr>
        <w:t xml:space="preserve">. </w:t>
      </w:r>
    </w:p>
    <w:p w14:paraId="5C1AC8EA" w14:textId="72B2AFB8" w:rsidR="002A167E" w:rsidRPr="00F94263" w:rsidRDefault="00024F50" w:rsidP="00A55013">
      <w:pPr>
        <w:pStyle w:val="3izenburua"/>
        <w:spacing w:before="100" w:beforeAutospacing="1" w:after="240" w:line="276" w:lineRule="auto"/>
        <w:rPr>
          <w:rFonts w:cs="Arial"/>
          <w:bCs/>
        </w:rPr>
      </w:pPr>
      <w:r w:rsidRPr="00F94263">
        <w:rPr>
          <w:rFonts w:cs="Arial"/>
          <w:bCs/>
        </w:rPr>
        <w:t>1</w:t>
      </w:r>
      <w:r w:rsidR="00052563" w:rsidRPr="00F94263">
        <w:rPr>
          <w:rFonts w:cs="Arial"/>
          <w:bCs/>
        </w:rPr>
        <w:t>5</w:t>
      </w:r>
      <w:r w:rsidRPr="00F94263">
        <w:rPr>
          <w:rFonts w:cs="Arial"/>
          <w:bCs/>
        </w:rPr>
        <w:t xml:space="preserve">. artikulua: </w:t>
      </w:r>
      <w:r w:rsidR="005E3EE6" w:rsidRPr="00F94263">
        <w:rPr>
          <w:rFonts w:cs="Arial"/>
          <w:bCs/>
        </w:rPr>
        <w:t>Zumaiako Emakumeon* Etxea</w:t>
      </w:r>
      <w:r w:rsidR="002A167E" w:rsidRPr="00F94263">
        <w:rPr>
          <w:rFonts w:cs="Arial"/>
          <w:bCs/>
        </w:rPr>
        <w:t xml:space="preserve"> ekipamendua</w:t>
      </w:r>
      <w:r w:rsidR="00BC5BA7" w:rsidRPr="00F94263">
        <w:rPr>
          <w:rFonts w:cs="Arial"/>
          <w:bCs/>
        </w:rPr>
        <w:t>ren</w:t>
      </w:r>
      <w:r w:rsidR="002A167E" w:rsidRPr="00F94263">
        <w:rPr>
          <w:rFonts w:cs="Arial"/>
          <w:bCs/>
        </w:rPr>
        <w:t xml:space="preserve"> koordina</w:t>
      </w:r>
      <w:r w:rsidR="00BC5BA7" w:rsidRPr="00F94263">
        <w:rPr>
          <w:rFonts w:cs="Arial"/>
          <w:bCs/>
        </w:rPr>
        <w:t>zioa</w:t>
      </w:r>
    </w:p>
    <w:p w14:paraId="7D177521" w14:textId="11E447D0" w:rsidR="00C67EC2" w:rsidRPr="00F94263" w:rsidRDefault="005E3EE6" w:rsidP="00BC1912">
      <w:pPr>
        <w:spacing w:before="100" w:beforeAutospacing="1" w:line="276" w:lineRule="auto"/>
        <w:jc w:val="both"/>
      </w:pPr>
      <w:r w:rsidRPr="00F94263">
        <w:rPr>
          <w:lang w:val="eu-ES"/>
        </w:rPr>
        <w:t>Zumaiako Emakumeon* Etxea</w:t>
      </w:r>
      <w:r w:rsidR="00A55013" w:rsidRPr="00F94263">
        <w:rPr>
          <w:lang w:val="eu-ES"/>
        </w:rPr>
        <w:t xml:space="preserve"> koordinatzeko egiturak eta funtzionamendua </w:t>
      </w:r>
      <w:r w:rsidR="00C67EC2" w:rsidRPr="00F94263">
        <w:rPr>
          <w:lang w:val="eu-ES"/>
        </w:rPr>
        <w:t>“Emakumeon* Etxeko funtzionamendua” izeneko ara</w:t>
      </w:r>
      <w:r w:rsidR="006F3099" w:rsidRPr="00F94263">
        <w:rPr>
          <w:lang w:val="eu-ES"/>
        </w:rPr>
        <w:t>u</w:t>
      </w:r>
      <w:r w:rsidR="00C67EC2" w:rsidRPr="00F94263">
        <w:rPr>
          <w:lang w:val="eu-ES"/>
        </w:rPr>
        <w:t xml:space="preserve">dian jasotzen da, </w:t>
      </w:r>
      <w:r w:rsidR="00C67EC2" w:rsidRPr="00F94263">
        <w:t xml:space="preserve">2023ko </w:t>
      </w:r>
      <w:proofErr w:type="spellStart"/>
      <w:r w:rsidR="00C67EC2" w:rsidRPr="00F94263">
        <w:t>abuztuaren</w:t>
      </w:r>
      <w:proofErr w:type="spellEnd"/>
      <w:r w:rsidR="00C67EC2" w:rsidRPr="00F94263">
        <w:t xml:space="preserve"> 10ean </w:t>
      </w:r>
      <w:proofErr w:type="spellStart"/>
      <w:r w:rsidR="00C67EC2" w:rsidRPr="00F94263">
        <w:t>GAOn</w:t>
      </w:r>
      <w:proofErr w:type="spellEnd"/>
      <w:r w:rsidR="00C67EC2" w:rsidRPr="00F94263">
        <w:t xml:space="preserve"> </w:t>
      </w:r>
      <w:proofErr w:type="spellStart"/>
      <w:r w:rsidR="00C67EC2" w:rsidRPr="00F94263">
        <w:t>argitaratutako</w:t>
      </w:r>
      <w:proofErr w:type="spellEnd"/>
      <w:r w:rsidR="00C67EC2" w:rsidRPr="00F94263">
        <w:t xml:space="preserve"> </w:t>
      </w:r>
      <w:proofErr w:type="spellStart"/>
      <w:r w:rsidR="00C67EC2" w:rsidRPr="00F94263">
        <w:t>ebazpenean</w:t>
      </w:r>
      <w:proofErr w:type="spellEnd"/>
      <w:r w:rsidR="00C67EC2" w:rsidRPr="00F94263">
        <w:t xml:space="preserve"> </w:t>
      </w:r>
      <w:proofErr w:type="spellStart"/>
      <w:r w:rsidR="00C67EC2" w:rsidRPr="00F94263">
        <w:t>jasotzen</w:t>
      </w:r>
      <w:proofErr w:type="spellEnd"/>
      <w:r w:rsidR="00C67EC2" w:rsidRPr="00F94263">
        <w:t xml:space="preserve"> den </w:t>
      </w:r>
      <w:proofErr w:type="spellStart"/>
      <w:r w:rsidR="00C67EC2" w:rsidRPr="00F94263">
        <w:t>moduan</w:t>
      </w:r>
      <w:proofErr w:type="spellEnd"/>
      <w:r w:rsidR="00C67EC2" w:rsidRPr="00F94263">
        <w:t xml:space="preserve">. </w:t>
      </w:r>
    </w:p>
    <w:p w14:paraId="251586A7" w14:textId="09C5A68C" w:rsidR="0072225E" w:rsidRPr="00F94263" w:rsidRDefault="0072225E" w:rsidP="00155561">
      <w:pPr>
        <w:pStyle w:val="Ttulo2"/>
        <w:spacing w:before="120"/>
        <w:rPr>
          <w:rFonts w:eastAsiaTheme="minorEastAsia" w:cs="Arial"/>
          <w:i/>
          <w:iCs/>
          <w:color w:val="auto"/>
          <w:szCs w:val="24"/>
          <w:lang w:val="eu-ES"/>
        </w:rPr>
      </w:pPr>
      <w:bookmarkStart w:id="17" w:name="_Toc175569088"/>
      <w:bookmarkEnd w:id="5"/>
      <w:r w:rsidRPr="00F94263">
        <w:rPr>
          <w:rFonts w:eastAsiaTheme="minorEastAsia" w:cs="Arial"/>
          <w:i/>
          <w:iCs/>
          <w:color w:val="auto"/>
          <w:szCs w:val="24"/>
          <w:lang w:val="eu-ES"/>
        </w:rPr>
        <w:t>V. KAPITULUA</w:t>
      </w:r>
      <w:r w:rsidR="003003E0" w:rsidRPr="00F94263">
        <w:rPr>
          <w:rFonts w:eastAsiaTheme="minorEastAsia" w:cs="Arial"/>
          <w:i/>
          <w:iCs/>
          <w:color w:val="auto"/>
          <w:szCs w:val="24"/>
          <w:lang w:val="eu-ES"/>
        </w:rPr>
        <w:t>: Indarkeria matxistaren kontrako politiken koordinazioa</w:t>
      </w:r>
      <w:bookmarkEnd w:id="17"/>
    </w:p>
    <w:p w14:paraId="4FF45B72" w14:textId="318CF6BE" w:rsidR="00B22705" w:rsidRPr="00F94263" w:rsidRDefault="00066388" w:rsidP="00155561">
      <w:pPr>
        <w:spacing w:before="120" w:after="0" w:line="276" w:lineRule="auto"/>
        <w:jc w:val="both"/>
        <w:rPr>
          <w:lang w:val="eu-ES"/>
        </w:rPr>
      </w:pPr>
      <w:r w:rsidRPr="00F94263">
        <w:rPr>
          <w:b/>
          <w:bCs/>
          <w:lang w:val="eu-ES"/>
        </w:rPr>
        <w:t>16. artikulua:</w:t>
      </w:r>
      <w:r w:rsidRPr="00F94263">
        <w:rPr>
          <w:lang w:val="eu-ES"/>
        </w:rPr>
        <w:t xml:space="preserve"> </w:t>
      </w:r>
      <w:r w:rsidR="003003E0" w:rsidRPr="00F94263">
        <w:rPr>
          <w:b/>
          <w:bCs/>
          <w:lang w:val="eu-ES"/>
        </w:rPr>
        <w:t>Udal barneko eta erakundeen arteko koordinazioa</w:t>
      </w:r>
      <w:r w:rsidRPr="00F94263">
        <w:rPr>
          <w:lang w:val="eu-ES"/>
        </w:rPr>
        <w:t xml:space="preserve"> </w:t>
      </w:r>
    </w:p>
    <w:p w14:paraId="6FD68880" w14:textId="4FDE3702" w:rsidR="004B0379" w:rsidRPr="00F94263" w:rsidRDefault="00B22705" w:rsidP="00126C7B">
      <w:pPr>
        <w:spacing w:before="240" w:after="240" w:line="276" w:lineRule="auto"/>
        <w:ind w:firstLine="567"/>
        <w:jc w:val="both"/>
        <w:rPr>
          <w:lang w:val="eu-ES"/>
        </w:rPr>
      </w:pPr>
      <w:r w:rsidRPr="00F94263">
        <w:rPr>
          <w:lang w:val="eu-ES"/>
        </w:rPr>
        <w:t xml:space="preserve">1. Indarkeria matxistari buruzko politikak koordinatzeko guneak </w:t>
      </w:r>
      <w:r w:rsidR="00066388" w:rsidRPr="00F94263">
        <w:rPr>
          <w:lang w:val="eu-ES"/>
        </w:rPr>
        <w:t xml:space="preserve">sustatuko ditu </w:t>
      </w:r>
      <w:r w:rsidR="00E86C62" w:rsidRPr="00F94263">
        <w:rPr>
          <w:lang w:val="eu-ES"/>
        </w:rPr>
        <w:t>Zumaia</w:t>
      </w:r>
      <w:r w:rsidR="00066388" w:rsidRPr="00F94263">
        <w:rPr>
          <w:lang w:val="eu-ES"/>
        </w:rPr>
        <w:t>ko Udalak</w:t>
      </w:r>
      <w:r w:rsidR="00125A67" w:rsidRPr="00F94263">
        <w:rPr>
          <w:lang w:val="eu-ES"/>
        </w:rPr>
        <w:t>.</w:t>
      </w:r>
      <w:r w:rsidR="00066388" w:rsidRPr="00F94263">
        <w:rPr>
          <w:lang w:val="eu-ES"/>
        </w:rPr>
        <w:t xml:space="preserve"> </w:t>
      </w:r>
      <w:r w:rsidR="00125A67" w:rsidRPr="00F94263">
        <w:rPr>
          <w:lang w:val="eu-ES"/>
        </w:rPr>
        <w:t>P</w:t>
      </w:r>
      <w:r w:rsidR="00066388" w:rsidRPr="00F94263">
        <w:rPr>
          <w:lang w:val="eu-ES"/>
        </w:rPr>
        <w:t>olitika hauek gidatzeko printzipio nagusiak</w:t>
      </w:r>
      <w:r w:rsidR="00125A67" w:rsidRPr="00F94263">
        <w:rPr>
          <w:lang w:val="eu-ES"/>
        </w:rPr>
        <w:t xml:space="preserve"> izango dira</w:t>
      </w:r>
      <w:r w:rsidR="00066388" w:rsidRPr="00F94263">
        <w:rPr>
          <w:lang w:val="eu-ES"/>
        </w:rPr>
        <w:t xml:space="preserve"> Europar Kontseiluko Istanbulgo protokoloa</w:t>
      </w:r>
      <w:r w:rsidR="007E5A90" w:rsidRPr="00F94263">
        <w:rPr>
          <w:lang w:val="eu-ES"/>
        </w:rPr>
        <w:t>n</w:t>
      </w:r>
      <w:r w:rsidR="00066388" w:rsidRPr="00F94263">
        <w:rPr>
          <w:lang w:val="eu-ES"/>
        </w:rPr>
        <w:t xml:space="preserve"> jasotzen d</w:t>
      </w:r>
      <w:r w:rsidR="004B0379" w:rsidRPr="00F94263">
        <w:rPr>
          <w:lang w:val="eu-ES"/>
        </w:rPr>
        <w:t>irenak</w:t>
      </w:r>
      <w:r w:rsidR="00B221A9" w:rsidRPr="00F94263">
        <w:rPr>
          <w:lang w:val="eu-ES"/>
        </w:rPr>
        <w:t>,</w:t>
      </w:r>
      <w:r w:rsidR="004B0379" w:rsidRPr="00F94263">
        <w:rPr>
          <w:lang w:val="eu-ES"/>
        </w:rPr>
        <w:t xml:space="preserve"> 1/2004 Lege Organikoan jasotzen direnak</w:t>
      </w:r>
      <w:r w:rsidR="00125A67" w:rsidRPr="00F94263">
        <w:rPr>
          <w:lang w:val="eu-ES"/>
        </w:rPr>
        <w:t xml:space="preserve"> eta</w:t>
      </w:r>
      <w:r w:rsidR="00B221A9" w:rsidRPr="00F94263">
        <w:rPr>
          <w:lang w:val="eu-ES"/>
        </w:rPr>
        <w:t xml:space="preserve"> </w:t>
      </w:r>
      <w:r w:rsidR="00C45E25" w:rsidRPr="00F94263">
        <w:rPr>
          <w:rFonts w:cs="Arial"/>
          <w:lang w:val="eu-ES"/>
        </w:rPr>
        <w:t>Euskadiko berdintasun legeko</w:t>
      </w:r>
      <w:r w:rsidR="003957F5" w:rsidRPr="00F94263">
        <w:rPr>
          <w:lang w:val="eu-ES"/>
        </w:rPr>
        <w:t xml:space="preserve"> testu bateratuan</w:t>
      </w:r>
      <w:r w:rsidR="00B221A9" w:rsidRPr="00F94263">
        <w:rPr>
          <w:lang w:val="eu-ES"/>
        </w:rPr>
        <w:t xml:space="preserve"> jasotzen direnak</w:t>
      </w:r>
      <w:r w:rsidR="003957F5" w:rsidRPr="00F94263">
        <w:rPr>
          <w:lang w:val="eu-ES"/>
        </w:rPr>
        <w:t>, hau da 1/2023 Dekretuan jasotakoak</w:t>
      </w:r>
      <w:r w:rsidR="004B0379" w:rsidRPr="00F94263">
        <w:rPr>
          <w:lang w:val="eu-ES"/>
        </w:rPr>
        <w:t>.</w:t>
      </w:r>
      <w:r w:rsidR="00B221A9" w:rsidRPr="00F94263">
        <w:rPr>
          <w:lang w:val="eu-ES"/>
        </w:rPr>
        <w:t xml:space="preserve"> </w:t>
      </w:r>
      <w:r w:rsidR="00125A67" w:rsidRPr="00F94263">
        <w:rPr>
          <w:lang w:val="eu-ES"/>
        </w:rPr>
        <w:t>Horrez gain</w:t>
      </w:r>
      <w:r w:rsidR="00B221A9" w:rsidRPr="00F94263">
        <w:rPr>
          <w:lang w:val="eu-ES"/>
        </w:rPr>
        <w:t xml:space="preserve">, kontuan hartuko dira 10/2022 Legeak Organikoak eta 4/2023 Legeak jasotzen dituen </w:t>
      </w:r>
      <w:r w:rsidR="000727EA" w:rsidRPr="00F94263">
        <w:rPr>
          <w:lang w:val="eu-ES"/>
        </w:rPr>
        <w:t xml:space="preserve">kasuak. </w:t>
      </w:r>
    </w:p>
    <w:p w14:paraId="3D870BCF" w14:textId="00024E9C" w:rsidR="006A0D7F" w:rsidRPr="00F94263" w:rsidRDefault="006A0D7F" w:rsidP="00126C7B">
      <w:pPr>
        <w:spacing w:before="240" w:after="240" w:line="276" w:lineRule="auto"/>
        <w:ind w:firstLine="567"/>
        <w:jc w:val="both"/>
        <w:rPr>
          <w:lang w:val="eu-ES"/>
        </w:rPr>
      </w:pPr>
      <w:r w:rsidRPr="00F94263">
        <w:rPr>
          <w:lang w:val="eu-ES"/>
        </w:rPr>
        <w:t xml:space="preserve">2. </w:t>
      </w:r>
      <w:r w:rsidR="00736517" w:rsidRPr="00736517">
        <w:rPr>
          <w:lang w:val="eu-ES"/>
        </w:rPr>
        <w:t xml:space="preserve">Koordinazioa </w:t>
      </w:r>
      <w:r w:rsidR="00736517">
        <w:rPr>
          <w:lang w:val="eu-ES"/>
        </w:rPr>
        <w:t xml:space="preserve">Udal </w:t>
      </w:r>
      <w:r w:rsidR="00736517" w:rsidRPr="00736517">
        <w:rPr>
          <w:lang w:val="eu-ES"/>
        </w:rPr>
        <w:t>barrukoa eta erakunde artekoa izango da. Udal barruko koordinazioan, gutxienez, honako arlo hauek hartuko dute parte: Gizarte Zerbitzuak, Udaltzaingoa eta Berdintasuna. Erakundeen arteko koordinazioan Osakidetza</w:t>
      </w:r>
      <w:r w:rsidR="00736517">
        <w:rPr>
          <w:lang w:val="eu-ES"/>
        </w:rPr>
        <w:t>ren</w:t>
      </w:r>
      <w:r w:rsidR="00736517" w:rsidRPr="00736517">
        <w:rPr>
          <w:lang w:val="eu-ES"/>
        </w:rPr>
        <w:t xml:space="preserve"> eta Ertzaintza</w:t>
      </w:r>
      <w:r w:rsidR="00736517">
        <w:rPr>
          <w:lang w:val="eu-ES"/>
        </w:rPr>
        <w:t>ren</w:t>
      </w:r>
      <w:r w:rsidR="00736517" w:rsidRPr="00736517">
        <w:rPr>
          <w:lang w:val="eu-ES"/>
        </w:rPr>
        <w:t xml:space="preserve"> parte hartzea bultzatuko da, udal barruko koordinazioan parte hartzen duten arloez gain. Koordinazio-esparru horiek gutxienez urtean behin bilduko dira.</w:t>
      </w:r>
      <w:r w:rsidRPr="00F94263">
        <w:rPr>
          <w:lang w:val="eu-ES"/>
        </w:rPr>
        <w:t xml:space="preserve">. </w:t>
      </w:r>
    </w:p>
    <w:p w14:paraId="4891A6D9" w14:textId="396B66E7" w:rsidR="004B0379" w:rsidRPr="00F94263" w:rsidRDefault="006A0D7F" w:rsidP="00126C7B">
      <w:pPr>
        <w:spacing w:before="240" w:after="240" w:line="276" w:lineRule="auto"/>
        <w:ind w:firstLine="567"/>
        <w:jc w:val="both"/>
        <w:rPr>
          <w:lang w:val="eu-ES"/>
        </w:rPr>
      </w:pPr>
      <w:r w:rsidRPr="00F94263">
        <w:rPr>
          <w:lang w:val="eu-ES"/>
        </w:rPr>
        <w:t>3</w:t>
      </w:r>
      <w:r w:rsidR="004B0379" w:rsidRPr="00F94263">
        <w:rPr>
          <w:lang w:val="eu-ES"/>
        </w:rPr>
        <w:t xml:space="preserve">. </w:t>
      </w:r>
      <w:r w:rsidRPr="00F94263">
        <w:rPr>
          <w:lang w:val="eu-ES"/>
        </w:rPr>
        <w:t xml:space="preserve">Berdintasun Sailak sustatuko ditu gune hauek. </w:t>
      </w:r>
      <w:r w:rsidR="004B0379" w:rsidRPr="00F94263">
        <w:rPr>
          <w:lang w:val="eu-ES"/>
        </w:rPr>
        <w:t>Horre</w:t>
      </w:r>
      <w:r w:rsidRPr="00F94263">
        <w:rPr>
          <w:lang w:val="eu-ES"/>
        </w:rPr>
        <w:t xml:space="preserve">la, indarkeria matxistaren kontrako politikak eta kasuen kudeaketak printzipio hauekin diseinatu eta garatuko dira: </w:t>
      </w:r>
      <w:r w:rsidR="004B0379" w:rsidRPr="00F94263">
        <w:rPr>
          <w:lang w:val="eu-ES"/>
        </w:rPr>
        <w:t>genero</w:t>
      </w:r>
      <w:r w:rsidR="002A167E" w:rsidRPr="00F94263">
        <w:rPr>
          <w:lang w:val="eu-ES"/>
        </w:rPr>
        <w:t>-</w:t>
      </w:r>
      <w:r w:rsidR="004B0379" w:rsidRPr="00F94263">
        <w:rPr>
          <w:lang w:val="eu-ES"/>
        </w:rPr>
        <w:t>iku</w:t>
      </w:r>
      <w:r w:rsidR="00B221A9" w:rsidRPr="00F94263">
        <w:rPr>
          <w:lang w:val="eu-ES"/>
        </w:rPr>
        <w:t>s</w:t>
      </w:r>
      <w:r w:rsidR="004B0379" w:rsidRPr="00F94263">
        <w:rPr>
          <w:lang w:val="eu-ES"/>
        </w:rPr>
        <w:t>pegiarekin, emakumeen ahalduntzea</w:t>
      </w:r>
      <w:r w:rsidRPr="00F94263">
        <w:rPr>
          <w:lang w:val="eu-ES"/>
        </w:rPr>
        <w:t xml:space="preserve"> oinarri hartuta</w:t>
      </w:r>
      <w:r w:rsidR="004B0379" w:rsidRPr="00F94263">
        <w:rPr>
          <w:lang w:val="eu-ES"/>
        </w:rPr>
        <w:t xml:space="preserve"> eta </w:t>
      </w:r>
      <w:proofErr w:type="spellStart"/>
      <w:r w:rsidR="004B0379" w:rsidRPr="00F94263">
        <w:rPr>
          <w:lang w:val="eu-ES"/>
        </w:rPr>
        <w:t>berbiktimizazioa</w:t>
      </w:r>
      <w:proofErr w:type="spellEnd"/>
      <w:r w:rsidR="004B0379" w:rsidRPr="00F94263">
        <w:rPr>
          <w:lang w:val="eu-ES"/>
        </w:rPr>
        <w:t xml:space="preserve"> </w:t>
      </w:r>
      <w:r w:rsidR="00B22705" w:rsidRPr="00F94263">
        <w:rPr>
          <w:lang w:val="eu-ES"/>
        </w:rPr>
        <w:t>saihestea</w:t>
      </w:r>
      <w:r w:rsidR="004B0379" w:rsidRPr="00F94263">
        <w:rPr>
          <w:lang w:val="eu-ES"/>
        </w:rPr>
        <w:t xml:space="preserve"> helburu dutela. </w:t>
      </w:r>
    </w:p>
    <w:p w14:paraId="669686D0" w14:textId="1A06FB8A" w:rsidR="00024F50" w:rsidRPr="00F94263" w:rsidRDefault="006A0D7F" w:rsidP="00BC5BA7">
      <w:pPr>
        <w:spacing w:before="240" w:after="240" w:line="276" w:lineRule="auto"/>
        <w:ind w:firstLine="567"/>
        <w:jc w:val="both"/>
        <w:rPr>
          <w:rFonts w:eastAsiaTheme="majorEastAsia" w:cs="Arial"/>
          <w:lang w:val="eu-ES"/>
        </w:rPr>
      </w:pPr>
      <w:r w:rsidRPr="00F94263">
        <w:rPr>
          <w:lang w:val="eu-ES"/>
        </w:rPr>
        <w:t>4</w:t>
      </w:r>
      <w:r w:rsidR="004B0379" w:rsidRPr="00F94263">
        <w:rPr>
          <w:lang w:val="eu-ES"/>
        </w:rPr>
        <w:t xml:space="preserve">. Zehaztasun gehiago jasotzen dira IV. Tituluan. </w:t>
      </w:r>
      <w:r w:rsidR="00024F50" w:rsidRPr="00F94263">
        <w:rPr>
          <w:rFonts w:eastAsiaTheme="majorEastAsia" w:cs="Arial"/>
          <w:lang w:val="eu-ES"/>
        </w:rPr>
        <w:br w:type="page"/>
      </w:r>
    </w:p>
    <w:p w14:paraId="6EB2E870" w14:textId="38B7EEAE" w:rsidR="00024F50" w:rsidRPr="00F94263" w:rsidRDefault="00024F50" w:rsidP="002953B5">
      <w:pPr>
        <w:pStyle w:val="Ttulo1"/>
        <w:spacing w:line="276" w:lineRule="auto"/>
        <w:rPr>
          <w:color w:val="auto"/>
          <w:lang w:val="eu-ES"/>
        </w:rPr>
      </w:pPr>
      <w:bookmarkStart w:id="18" w:name="_Toc124281451"/>
      <w:bookmarkStart w:id="19" w:name="_Toc125376625"/>
      <w:bookmarkStart w:id="20" w:name="_Toc175569089"/>
      <w:r w:rsidRPr="00F94263">
        <w:rPr>
          <w:color w:val="auto"/>
          <w:lang w:val="eu-ES"/>
        </w:rPr>
        <w:lastRenderedPageBreak/>
        <w:t>II. TITULUA: Udal jardueran genero ikuspegia txertatzeko neurriak</w:t>
      </w:r>
      <w:bookmarkEnd w:id="18"/>
      <w:bookmarkEnd w:id="19"/>
      <w:bookmarkEnd w:id="20"/>
    </w:p>
    <w:p w14:paraId="783A2EF4" w14:textId="77777777" w:rsidR="00024F50" w:rsidRPr="00F94263" w:rsidRDefault="00024F50" w:rsidP="00126C7B">
      <w:pPr>
        <w:pStyle w:val="Ttulo2"/>
        <w:spacing w:before="240" w:after="120" w:line="276" w:lineRule="auto"/>
        <w:rPr>
          <w:i/>
          <w:iCs/>
          <w:color w:val="auto"/>
          <w:lang w:val="eu-ES"/>
        </w:rPr>
      </w:pPr>
      <w:bookmarkStart w:id="21" w:name="_Toc124281452"/>
      <w:bookmarkStart w:id="22" w:name="_Toc125376626"/>
      <w:bookmarkStart w:id="23" w:name="_Toc175569090"/>
      <w:r w:rsidRPr="00F94263">
        <w:rPr>
          <w:i/>
          <w:iCs/>
          <w:color w:val="auto"/>
          <w:lang w:val="eu-ES"/>
        </w:rPr>
        <w:t>I. KAPITULUA: Berdintasunerako Plana</w:t>
      </w:r>
      <w:bookmarkEnd w:id="21"/>
      <w:bookmarkEnd w:id="22"/>
      <w:bookmarkEnd w:id="23"/>
    </w:p>
    <w:p w14:paraId="6B2847F7" w14:textId="14964509" w:rsidR="00024F50" w:rsidRPr="00F94263" w:rsidRDefault="00024F50" w:rsidP="00126C7B">
      <w:pPr>
        <w:pStyle w:val="3izenburua"/>
        <w:spacing w:before="240" w:after="120" w:line="276" w:lineRule="auto"/>
        <w:rPr>
          <w:rFonts w:cs="Arial"/>
        </w:rPr>
      </w:pPr>
      <w:r w:rsidRPr="00F94263">
        <w:rPr>
          <w:rFonts w:cs="Arial"/>
        </w:rPr>
        <w:t>1</w:t>
      </w:r>
      <w:r w:rsidR="00021979" w:rsidRPr="00F94263">
        <w:rPr>
          <w:rFonts w:cs="Arial"/>
        </w:rPr>
        <w:t>7</w:t>
      </w:r>
      <w:r w:rsidRPr="00F94263">
        <w:rPr>
          <w:rFonts w:cs="Arial"/>
        </w:rPr>
        <w:t xml:space="preserve">. artikulua. </w:t>
      </w:r>
      <w:r w:rsidRPr="00F94263">
        <w:rPr>
          <w:rFonts w:cs="Arial"/>
          <w:iCs/>
        </w:rPr>
        <w:t>Definizioa</w:t>
      </w:r>
    </w:p>
    <w:p w14:paraId="035DBC5B" w14:textId="1EEEBEAC" w:rsidR="00024F50" w:rsidRPr="00F94263" w:rsidRDefault="00024F50" w:rsidP="00126C7B">
      <w:pPr>
        <w:spacing w:line="276" w:lineRule="auto"/>
        <w:ind w:firstLine="567"/>
        <w:rPr>
          <w:lang w:val="eu-ES"/>
        </w:rPr>
      </w:pPr>
      <w:r w:rsidRPr="00F94263">
        <w:rPr>
          <w:lang w:val="eu-ES"/>
        </w:rPr>
        <w:t xml:space="preserve">Emakume eta gizonen berdintasunaren alorrean </w:t>
      </w:r>
      <w:r w:rsidR="00E86C62" w:rsidRPr="00F94263">
        <w:rPr>
          <w:lang w:val="eu-ES"/>
        </w:rPr>
        <w:t>Zumaia</w:t>
      </w:r>
      <w:r w:rsidR="00A53AF2" w:rsidRPr="00F94263">
        <w:rPr>
          <w:lang w:val="eu-ES"/>
        </w:rPr>
        <w:t>ko</w:t>
      </w:r>
      <w:r w:rsidRPr="00F94263">
        <w:rPr>
          <w:lang w:val="eu-ES"/>
        </w:rPr>
        <w:t xml:space="preserve"> udal-politika nola gauzatu behar den antolatu eta planifikatzen duen agiria da Berdintasunerako Plana</w:t>
      </w:r>
      <w:r w:rsidR="00A53AF2" w:rsidRPr="00F94263">
        <w:rPr>
          <w:lang w:val="eu-ES"/>
        </w:rPr>
        <w:t>, eta udaleko arloekin eta herritarrekin batera diseinatuko da</w:t>
      </w:r>
      <w:r w:rsidRPr="00F94263">
        <w:rPr>
          <w:lang w:val="eu-ES"/>
        </w:rPr>
        <w:t xml:space="preserve">. </w:t>
      </w:r>
    </w:p>
    <w:p w14:paraId="775FC482" w14:textId="23A36063" w:rsidR="00024F50" w:rsidRPr="00F94263" w:rsidRDefault="00024F50" w:rsidP="00126C7B">
      <w:pPr>
        <w:pStyle w:val="3izenburua"/>
        <w:spacing w:before="360" w:line="276" w:lineRule="auto"/>
      </w:pPr>
      <w:r w:rsidRPr="00F94263">
        <w:t>1</w:t>
      </w:r>
      <w:r w:rsidR="00021979" w:rsidRPr="00F94263">
        <w:t>8</w:t>
      </w:r>
      <w:r w:rsidRPr="00F94263">
        <w:t>. artikulua. Esku-hartzerako eremuak eta gogoeta espezifikoko neurriak</w:t>
      </w:r>
    </w:p>
    <w:p w14:paraId="3002B5E0" w14:textId="30C6BC28" w:rsidR="00024F50" w:rsidRPr="00F94263" w:rsidRDefault="00024F50" w:rsidP="00126C7B">
      <w:pPr>
        <w:spacing w:line="276" w:lineRule="auto"/>
        <w:ind w:firstLine="567"/>
        <w:jc w:val="both"/>
        <w:rPr>
          <w:lang w:val="eu-ES"/>
        </w:rPr>
      </w:pPr>
      <w:r w:rsidRPr="00F94263">
        <w:rPr>
          <w:lang w:val="eu-ES"/>
        </w:rPr>
        <w:t xml:space="preserve">1. </w:t>
      </w:r>
      <w:r w:rsidR="00C45E25" w:rsidRPr="00F94263">
        <w:rPr>
          <w:rFonts w:cs="Arial"/>
          <w:lang w:val="eu-ES"/>
        </w:rPr>
        <w:t xml:space="preserve">Euskadiko berdintasun legearen </w:t>
      </w:r>
      <w:r w:rsidR="003957F5" w:rsidRPr="00F94263">
        <w:rPr>
          <w:lang w:val="eu-ES"/>
        </w:rPr>
        <w:t>testu bateratuan</w:t>
      </w:r>
      <w:r w:rsidRPr="00F94263">
        <w:rPr>
          <w:lang w:val="eu-ES"/>
        </w:rPr>
        <w:t xml:space="preserve"> 1</w:t>
      </w:r>
      <w:r w:rsidR="00A53AF2" w:rsidRPr="00F94263">
        <w:rPr>
          <w:lang w:val="eu-ES"/>
        </w:rPr>
        <w:t>6</w:t>
      </w:r>
      <w:r w:rsidRPr="00F94263">
        <w:rPr>
          <w:lang w:val="eu-ES"/>
        </w:rPr>
        <w:t xml:space="preserve">.3. artikuluan xedatzen denari kalterik egin gabe, Berdintasunerako Planak </w:t>
      </w:r>
      <w:r w:rsidR="001A32F7" w:rsidRPr="00F94263">
        <w:rPr>
          <w:lang w:val="eu-ES"/>
        </w:rPr>
        <w:t>jarduketa-neurri zehatzak garatuko ditu o</w:t>
      </w:r>
      <w:r w:rsidRPr="00F94263">
        <w:rPr>
          <w:lang w:val="eu-ES"/>
        </w:rPr>
        <w:t>rdenantza honetan aurreikusitako</w:t>
      </w:r>
      <w:r w:rsidR="001A32F7" w:rsidRPr="00F94263">
        <w:rPr>
          <w:lang w:val="eu-ES"/>
        </w:rPr>
        <w:t xml:space="preserve">a bete dadin. Horretarako udal sail guztien arteko elkarlana sustatuko du. </w:t>
      </w:r>
    </w:p>
    <w:p w14:paraId="73081595" w14:textId="3F66FA7E" w:rsidR="00024F50" w:rsidRPr="00F94263" w:rsidRDefault="00024F50" w:rsidP="00126C7B">
      <w:pPr>
        <w:spacing w:line="276" w:lineRule="auto"/>
        <w:ind w:firstLine="567"/>
        <w:jc w:val="both"/>
        <w:rPr>
          <w:lang w:val="eu-ES"/>
        </w:rPr>
      </w:pPr>
      <w:r w:rsidRPr="00F94263">
        <w:rPr>
          <w:lang w:val="eu-ES"/>
        </w:rPr>
        <w:t>2. Halaber, Berdintasunerako Planak</w:t>
      </w:r>
      <w:r w:rsidR="000727EA" w:rsidRPr="00F94263">
        <w:rPr>
          <w:lang w:val="eu-ES"/>
        </w:rPr>
        <w:t>,</w:t>
      </w:r>
      <w:r w:rsidRPr="00F94263">
        <w:rPr>
          <w:lang w:val="eu-ES"/>
        </w:rPr>
        <w:t xml:space="preserve"> edo horren ondorioz egin litezkeen plan edo programa zehatzek</w:t>
      </w:r>
      <w:r w:rsidR="000727EA" w:rsidRPr="00F94263">
        <w:rPr>
          <w:lang w:val="eu-ES"/>
        </w:rPr>
        <w:t>,</w:t>
      </w:r>
      <w:r w:rsidRPr="00F94263">
        <w:rPr>
          <w:lang w:val="eu-ES"/>
        </w:rPr>
        <w:t xml:space="preserve"> arreta berezia jarri beharko dute </w:t>
      </w:r>
      <w:proofErr w:type="spellStart"/>
      <w:r w:rsidRPr="00F94263">
        <w:rPr>
          <w:lang w:val="eu-ES"/>
        </w:rPr>
        <w:t>intersekzionalitatearen</w:t>
      </w:r>
      <w:proofErr w:type="spellEnd"/>
      <w:r w:rsidRPr="00F94263">
        <w:rPr>
          <w:lang w:val="eu-ES"/>
        </w:rPr>
        <w:t xml:space="preserve"> ikuspegia integratzeari. Hau da, jatorri, adin, </w:t>
      </w:r>
      <w:r w:rsidR="000727EA" w:rsidRPr="00F94263">
        <w:rPr>
          <w:lang w:val="eu-ES"/>
        </w:rPr>
        <w:t xml:space="preserve">hizkuntza, </w:t>
      </w:r>
      <w:r w:rsidRPr="00F94263">
        <w:rPr>
          <w:lang w:val="eu-ES"/>
        </w:rPr>
        <w:t xml:space="preserve">baliabide ekonomiko, sexu-orientazioa edo genero identitate anitzei, besteak beste. </w:t>
      </w:r>
    </w:p>
    <w:p w14:paraId="192F7371" w14:textId="4DB56A57" w:rsidR="00024F50" w:rsidRPr="00F94263" w:rsidRDefault="00024F50" w:rsidP="002953B5">
      <w:pPr>
        <w:pStyle w:val="3izenburua"/>
        <w:spacing w:line="276" w:lineRule="auto"/>
        <w:jc w:val="both"/>
      </w:pPr>
      <w:r w:rsidRPr="00F94263">
        <w:t>1</w:t>
      </w:r>
      <w:r w:rsidR="00021979" w:rsidRPr="00F94263">
        <w:t>9</w:t>
      </w:r>
      <w:r w:rsidRPr="00F94263">
        <w:t>. artikulua. Prestaketa eta kontrola</w:t>
      </w:r>
    </w:p>
    <w:p w14:paraId="4C6C772A" w14:textId="0FD97D8E" w:rsidR="00024F50" w:rsidRPr="00F94263" w:rsidRDefault="00024F50" w:rsidP="00126C7B">
      <w:pPr>
        <w:spacing w:line="276" w:lineRule="auto"/>
        <w:ind w:firstLine="567"/>
        <w:jc w:val="both"/>
        <w:rPr>
          <w:lang w:val="eu-ES"/>
        </w:rPr>
      </w:pPr>
      <w:r w:rsidRPr="00F94263">
        <w:rPr>
          <w:lang w:val="eu-ES"/>
        </w:rPr>
        <w:t xml:space="preserve">1. </w:t>
      </w:r>
      <w:r w:rsidR="00A53AF2" w:rsidRPr="00F94263">
        <w:rPr>
          <w:lang w:val="eu-ES"/>
        </w:rPr>
        <w:t>Berdintasun sailak</w:t>
      </w:r>
      <w:r w:rsidRPr="00F94263">
        <w:rPr>
          <w:lang w:val="eu-ES"/>
        </w:rPr>
        <w:t xml:space="preserve"> diseinatu eta bultzatuko du Berdintasunerako Plan</w:t>
      </w:r>
      <w:r w:rsidR="001472F5" w:rsidRPr="00F94263">
        <w:rPr>
          <w:lang w:val="eu-ES"/>
        </w:rPr>
        <w:t>a</w:t>
      </w:r>
      <w:r w:rsidRPr="00F94263">
        <w:rPr>
          <w:lang w:val="eu-ES"/>
        </w:rPr>
        <w:t>, eta bere gain joango da Plan horren jarraipena eta ebaluazio orokorra egitea. Departamendu bakoitzak berari egokitu zaizkion ekintzen ardura, jarraipena eta ebaluazioa izango d</w:t>
      </w:r>
      <w:r w:rsidR="00222AB7" w:rsidRPr="00F94263">
        <w:rPr>
          <w:lang w:val="eu-ES"/>
        </w:rPr>
        <w:t>itu</w:t>
      </w:r>
      <w:r w:rsidRPr="00F94263">
        <w:rPr>
          <w:lang w:val="eu-ES"/>
        </w:rPr>
        <w:t xml:space="preserve">. </w:t>
      </w:r>
    </w:p>
    <w:p w14:paraId="25A45AF9" w14:textId="3397DCEF" w:rsidR="00024F50" w:rsidRPr="00F94263" w:rsidRDefault="00052563" w:rsidP="00126C7B">
      <w:pPr>
        <w:spacing w:line="276" w:lineRule="auto"/>
        <w:ind w:firstLine="567"/>
        <w:jc w:val="both"/>
        <w:rPr>
          <w:lang w:val="eu-ES"/>
        </w:rPr>
      </w:pPr>
      <w:r w:rsidRPr="00F94263">
        <w:rPr>
          <w:lang w:val="eu-ES"/>
        </w:rPr>
        <w:t>2</w:t>
      </w:r>
      <w:r w:rsidR="00024F50" w:rsidRPr="00F94263">
        <w:rPr>
          <w:lang w:val="eu-ES"/>
        </w:rPr>
        <w:t>. Halaber, Ordenantza hau izango da oinarri eta abiapuntua Berdintasunerako Planaren edukiak, norabidea eta jarduera</w:t>
      </w:r>
      <w:r w:rsidR="007E5A90" w:rsidRPr="00F94263">
        <w:rPr>
          <w:lang w:val="eu-ES"/>
        </w:rPr>
        <w:t>-</w:t>
      </w:r>
      <w:r w:rsidR="00024F50" w:rsidRPr="00F94263">
        <w:rPr>
          <w:lang w:val="eu-ES"/>
        </w:rPr>
        <w:t xml:space="preserve">neurriak finkatzean. </w:t>
      </w:r>
    </w:p>
    <w:p w14:paraId="6089214F" w14:textId="3F11E981" w:rsidR="00024F50" w:rsidRPr="00F94263" w:rsidRDefault="00B22705" w:rsidP="00126C7B">
      <w:pPr>
        <w:spacing w:line="276" w:lineRule="auto"/>
        <w:ind w:firstLine="567"/>
        <w:jc w:val="both"/>
        <w:rPr>
          <w:lang w:val="eu-ES"/>
        </w:rPr>
      </w:pPr>
      <w:r w:rsidRPr="00F94263">
        <w:rPr>
          <w:lang w:val="eu-ES"/>
        </w:rPr>
        <w:t>3</w:t>
      </w:r>
      <w:r w:rsidR="00024F50" w:rsidRPr="00F94263">
        <w:rPr>
          <w:lang w:val="eu-ES"/>
        </w:rPr>
        <w:t xml:space="preserve">. Berdintasunerako Planaren diseinuan kontuan hartu behar dira Udalak eduki ditzakeen beste plan nahiz dokumentu estrategikoetan jasotako helburu eta edukiak behar den egokitzapena egiteko. </w:t>
      </w:r>
    </w:p>
    <w:p w14:paraId="07CFB689" w14:textId="6B1CC4CD" w:rsidR="00024F50" w:rsidRPr="00F94263" w:rsidRDefault="00B22705" w:rsidP="00126C7B">
      <w:pPr>
        <w:spacing w:line="276" w:lineRule="auto"/>
        <w:ind w:firstLine="567"/>
        <w:jc w:val="both"/>
        <w:rPr>
          <w:dstrike/>
          <w:lang w:val="eu-ES"/>
        </w:rPr>
      </w:pPr>
      <w:r w:rsidRPr="00F94263">
        <w:rPr>
          <w:lang w:val="eu-ES"/>
        </w:rPr>
        <w:t>4</w:t>
      </w:r>
      <w:r w:rsidR="00024F50" w:rsidRPr="00F94263">
        <w:rPr>
          <w:lang w:val="eu-ES"/>
        </w:rPr>
        <w:t xml:space="preserve">. </w:t>
      </w:r>
      <w:r w:rsidR="00E86C62" w:rsidRPr="00F94263">
        <w:rPr>
          <w:lang w:val="eu-ES"/>
        </w:rPr>
        <w:t>Zumaia</w:t>
      </w:r>
      <w:r w:rsidR="009B22EC" w:rsidRPr="00F94263">
        <w:rPr>
          <w:lang w:val="eu-ES"/>
        </w:rPr>
        <w:t>ko</w:t>
      </w:r>
      <w:r w:rsidR="00024F50" w:rsidRPr="00F94263">
        <w:rPr>
          <w:lang w:val="eu-ES"/>
        </w:rPr>
        <w:t xml:space="preserve"> Udalak, </w:t>
      </w:r>
      <w:r w:rsidR="009B22EC" w:rsidRPr="00F94263">
        <w:rPr>
          <w:lang w:val="eu-ES"/>
        </w:rPr>
        <w:t xml:space="preserve">Berdintasun </w:t>
      </w:r>
      <w:r w:rsidR="00FD1B51" w:rsidRPr="00F94263">
        <w:rPr>
          <w:lang w:val="eu-ES"/>
        </w:rPr>
        <w:t xml:space="preserve">planaren diseinuan udal sailetako arduradun eta teknikarien eta herritarren iritzi eta ekarpenak jasotzeko partaidetza prozesuak sustatuko ditu. </w:t>
      </w:r>
    </w:p>
    <w:p w14:paraId="469A4949" w14:textId="6D44D8D7" w:rsidR="00024F50" w:rsidRPr="00F94263" w:rsidRDefault="00B22705" w:rsidP="00126C7B">
      <w:pPr>
        <w:spacing w:line="276" w:lineRule="auto"/>
        <w:ind w:firstLine="567"/>
        <w:jc w:val="both"/>
        <w:rPr>
          <w:lang w:val="eu-ES"/>
        </w:rPr>
      </w:pPr>
      <w:r w:rsidRPr="00F94263">
        <w:rPr>
          <w:lang w:val="eu-ES"/>
        </w:rPr>
        <w:t>5</w:t>
      </w:r>
      <w:r w:rsidR="00024F50" w:rsidRPr="00F94263">
        <w:rPr>
          <w:lang w:val="eu-ES"/>
        </w:rPr>
        <w:t xml:space="preserve">. Berdintasunerako Planaren inguruan komunikazio- eta hedatze-mekanismo egokiak egotea ziurtatuko da. </w:t>
      </w:r>
    </w:p>
    <w:p w14:paraId="495307A1" w14:textId="43BD642C" w:rsidR="00024F50" w:rsidRPr="00F94263" w:rsidRDefault="00021979" w:rsidP="002953B5">
      <w:pPr>
        <w:pStyle w:val="3izenburua"/>
        <w:spacing w:line="276" w:lineRule="auto"/>
        <w:jc w:val="both"/>
      </w:pPr>
      <w:r w:rsidRPr="00F94263">
        <w:t>20</w:t>
      </w:r>
      <w:r w:rsidR="00024F50" w:rsidRPr="00F94263">
        <w:t xml:space="preserve">. artikulua. </w:t>
      </w:r>
      <w:r w:rsidR="00024F50" w:rsidRPr="00F94263">
        <w:rPr>
          <w:iCs/>
        </w:rPr>
        <w:t>Txostena</w:t>
      </w:r>
    </w:p>
    <w:p w14:paraId="115876A5" w14:textId="0607201E" w:rsidR="00024F50" w:rsidRPr="00F94263" w:rsidRDefault="00C45E25" w:rsidP="00126C7B">
      <w:pPr>
        <w:spacing w:line="276" w:lineRule="auto"/>
        <w:ind w:firstLine="567"/>
        <w:jc w:val="both"/>
        <w:rPr>
          <w:lang w:val="eu-ES"/>
        </w:rPr>
      </w:pPr>
      <w:r w:rsidRPr="00F94263">
        <w:rPr>
          <w:rFonts w:cs="Arial"/>
          <w:lang w:val="eu-ES"/>
        </w:rPr>
        <w:t>Euskadiko berdintasun legearen</w:t>
      </w:r>
      <w:r w:rsidR="003957F5" w:rsidRPr="00F94263">
        <w:rPr>
          <w:lang w:val="eu-ES"/>
        </w:rPr>
        <w:t xml:space="preserve"> testu bateratua</w:t>
      </w:r>
      <w:r w:rsidR="007E5A90" w:rsidRPr="00F94263">
        <w:rPr>
          <w:lang w:val="eu-ES"/>
        </w:rPr>
        <w:t>re</w:t>
      </w:r>
      <w:r w:rsidR="003957F5" w:rsidRPr="00F94263">
        <w:rPr>
          <w:lang w:val="eu-ES"/>
        </w:rPr>
        <w:t>n</w:t>
      </w:r>
      <w:r w:rsidR="00024F50" w:rsidRPr="00F94263">
        <w:rPr>
          <w:lang w:val="eu-ES"/>
        </w:rPr>
        <w:t xml:space="preserve"> 1</w:t>
      </w:r>
      <w:r w:rsidR="009B22EC" w:rsidRPr="00F94263">
        <w:rPr>
          <w:lang w:val="eu-ES"/>
        </w:rPr>
        <w:t>6</w:t>
      </w:r>
      <w:r w:rsidR="00024F50" w:rsidRPr="00F94263">
        <w:rPr>
          <w:lang w:val="eu-ES"/>
        </w:rPr>
        <w:t>.6</w:t>
      </w:r>
      <w:r w:rsidR="00024F50" w:rsidRPr="00F94263">
        <w:rPr>
          <w:b/>
          <w:bCs/>
          <w:lang w:val="eu-ES"/>
        </w:rPr>
        <w:t xml:space="preserve"> </w:t>
      </w:r>
      <w:r w:rsidR="00024F50" w:rsidRPr="00F94263">
        <w:rPr>
          <w:lang w:val="eu-ES"/>
        </w:rPr>
        <w:t xml:space="preserve">artikuluari jarraituz, Emakunde Emakumearen Euskal Institutuari Berdintasunerako Planaren berri eman beharko zaio onartu aurretik, hark oniritzia eman </w:t>
      </w:r>
      <w:proofErr w:type="spellStart"/>
      <w:r w:rsidR="00024F50" w:rsidRPr="00F94263">
        <w:rPr>
          <w:lang w:val="eu-ES"/>
        </w:rPr>
        <w:t>diezaion</w:t>
      </w:r>
      <w:proofErr w:type="spellEnd"/>
      <w:r w:rsidR="00024F50" w:rsidRPr="00F94263">
        <w:rPr>
          <w:lang w:val="eu-ES"/>
        </w:rPr>
        <w:t xml:space="preserve">. </w:t>
      </w:r>
    </w:p>
    <w:p w14:paraId="7E872D41" w14:textId="53B8BA49" w:rsidR="00024F50" w:rsidRPr="00F94263" w:rsidRDefault="00024F50" w:rsidP="002953B5">
      <w:pPr>
        <w:pStyle w:val="3izenburua"/>
        <w:spacing w:line="276" w:lineRule="auto"/>
        <w:jc w:val="both"/>
      </w:pPr>
      <w:r w:rsidRPr="00F94263">
        <w:lastRenderedPageBreak/>
        <w:t>2</w:t>
      </w:r>
      <w:r w:rsidR="00021979" w:rsidRPr="00F94263">
        <w:t>1</w:t>
      </w:r>
      <w:r w:rsidRPr="00F94263">
        <w:t xml:space="preserve">. artikulua. </w:t>
      </w:r>
      <w:r w:rsidRPr="00F94263">
        <w:rPr>
          <w:iCs/>
        </w:rPr>
        <w:t>Onarpena</w:t>
      </w:r>
    </w:p>
    <w:p w14:paraId="7733AC3B" w14:textId="357CC4A0" w:rsidR="00BB55EA" w:rsidRPr="00F94263" w:rsidRDefault="00024F50" w:rsidP="00126C7B">
      <w:pPr>
        <w:spacing w:line="276" w:lineRule="auto"/>
        <w:ind w:firstLine="567"/>
        <w:jc w:val="both"/>
        <w:rPr>
          <w:lang w:val="eu-ES"/>
        </w:rPr>
      </w:pPr>
      <w:r w:rsidRPr="00F94263">
        <w:rPr>
          <w:lang w:val="eu-ES"/>
        </w:rPr>
        <w:t xml:space="preserve">1. </w:t>
      </w:r>
      <w:r w:rsidR="00E86C62" w:rsidRPr="00F94263">
        <w:rPr>
          <w:lang w:val="eu-ES"/>
        </w:rPr>
        <w:t>Zumaia</w:t>
      </w:r>
      <w:r w:rsidR="009B22EC" w:rsidRPr="00F94263">
        <w:rPr>
          <w:lang w:val="eu-ES"/>
        </w:rPr>
        <w:t>ko</w:t>
      </w:r>
      <w:r w:rsidRPr="00F94263">
        <w:rPr>
          <w:lang w:val="eu-ES"/>
        </w:rPr>
        <w:t xml:space="preserve"> Udalak beti edukiko du Berdintasunerako Plan bat indarrean. </w:t>
      </w:r>
      <w:r w:rsidR="001472F5" w:rsidRPr="00F94263">
        <w:rPr>
          <w:lang w:val="eu-ES"/>
        </w:rPr>
        <w:t xml:space="preserve">Planaren indarraldia bukatu baino lehen, </w:t>
      </w:r>
      <w:r w:rsidR="009B22EC" w:rsidRPr="00F94263">
        <w:rPr>
          <w:lang w:val="eu-ES"/>
        </w:rPr>
        <w:t>Berdintasun sailak</w:t>
      </w:r>
      <w:r w:rsidR="001472F5" w:rsidRPr="00F94263">
        <w:rPr>
          <w:lang w:val="eu-ES"/>
        </w:rPr>
        <w:t xml:space="preserve"> proposatuko du Plan berria egitea</w:t>
      </w:r>
      <w:r w:rsidR="00BB55EA" w:rsidRPr="00F94263">
        <w:rPr>
          <w:lang w:val="eu-ES"/>
        </w:rPr>
        <w:t>.</w:t>
      </w:r>
      <w:r w:rsidR="00B22705" w:rsidRPr="00F94263">
        <w:rPr>
          <w:lang w:val="eu-ES"/>
        </w:rPr>
        <w:t xml:space="preserve"> </w:t>
      </w:r>
      <w:r w:rsidR="00BB55EA" w:rsidRPr="00F94263">
        <w:rPr>
          <w:lang w:val="eu-ES"/>
        </w:rPr>
        <w:t>Plan berri hori onartu arte,</w:t>
      </w:r>
      <w:r w:rsidR="001472F5" w:rsidRPr="00F94263">
        <w:rPr>
          <w:lang w:val="eu-ES"/>
        </w:rPr>
        <w:t xml:space="preserve"> </w:t>
      </w:r>
      <w:r w:rsidR="00BB55EA" w:rsidRPr="00F94263">
        <w:rPr>
          <w:lang w:val="eu-ES"/>
        </w:rPr>
        <w:t>aurreko plan</w:t>
      </w:r>
      <w:r w:rsidR="009B22EC" w:rsidRPr="00F94263">
        <w:rPr>
          <w:lang w:val="eu-ES"/>
        </w:rPr>
        <w:t>aren luzapena emango da</w:t>
      </w:r>
      <w:r w:rsidR="00B22705" w:rsidRPr="00F94263">
        <w:rPr>
          <w:lang w:val="eu-ES"/>
        </w:rPr>
        <w:t>.</w:t>
      </w:r>
    </w:p>
    <w:p w14:paraId="428D2F2D" w14:textId="15E65F0D" w:rsidR="00024F50" w:rsidRPr="00F94263" w:rsidRDefault="001C640E" w:rsidP="00126C7B">
      <w:pPr>
        <w:spacing w:line="276" w:lineRule="auto"/>
        <w:ind w:firstLine="567"/>
        <w:jc w:val="both"/>
        <w:rPr>
          <w:lang w:val="eu-ES"/>
        </w:rPr>
      </w:pPr>
      <w:r w:rsidRPr="00F94263">
        <w:rPr>
          <w:lang w:val="eu-ES"/>
        </w:rPr>
        <w:t>2</w:t>
      </w:r>
      <w:r w:rsidR="00024F50" w:rsidRPr="00F94263">
        <w:rPr>
          <w:lang w:val="eu-ES"/>
        </w:rPr>
        <w:t>. Gardentasuna eta kontu-emateari begira</w:t>
      </w:r>
      <w:r w:rsidR="00BB55EA" w:rsidRPr="00F94263">
        <w:rPr>
          <w:lang w:val="eu-ES"/>
        </w:rPr>
        <w:t>,</w:t>
      </w:r>
      <w:r w:rsidR="00024F50" w:rsidRPr="00F94263">
        <w:rPr>
          <w:lang w:val="eu-ES"/>
        </w:rPr>
        <w:t xml:space="preserve"> Plana eta hauen ebaluaketak eskuragarri egon beharko d</w:t>
      </w:r>
      <w:r w:rsidR="00BB55EA" w:rsidRPr="00F94263">
        <w:rPr>
          <w:lang w:val="eu-ES"/>
        </w:rPr>
        <w:t>ir</w:t>
      </w:r>
      <w:r w:rsidR="00024F50" w:rsidRPr="00F94263">
        <w:rPr>
          <w:lang w:val="eu-ES"/>
        </w:rPr>
        <w:t xml:space="preserve">a web orrian edo eta udaleko gardentasun atarian. </w:t>
      </w:r>
    </w:p>
    <w:p w14:paraId="664C6DBF" w14:textId="70CF553D" w:rsidR="00024F50" w:rsidRPr="00F94263" w:rsidRDefault="00024F50" w:rsidP="00796CB9">
      <w:pPr>
        <w:spacing w:before="120" w:after="120" w:line="276" w:lineRule="auto"/>
        <w:jc w:val="both"/>
        <w:rPr>
          <w:b/>
          <w:bCs/>
          <w:lang w:val="eu-ES"/>
        </w:rPr>
      </w:pPr>
      <w:r w:rsidRPr="00F94263">
        <w:rPr>
          <w:rFonts w:cs="Arial"/>
          <w:lang w:val="eu-ES"/>
        </w:rPr>
        <w:t xml:space="preserve"> </w:t>
      </w:r>
      <w:r w:rsidRPr="00F94263">
        <w:rPr>
          <w:b/>
          <w:bCs/>
          <w:lang w:val="eu-ES"/>
        </w:rPr>
        <w:t>2</w:t>
      </w:r>
      <w:r w:rsidR="00021979" w:rsidRPr="00F94263">
        <w:rPr>
          <w:b/>
          <w:bCs/>
          <w:lang w:val="eu-ES"/>
        </w:rPr>
        <w:t>2</w:t>
      </w:r>
      <w:r w:rsidRPr="00F94263">
        <w:rPr>
          <w:b/>
          <w:bCs/>
          <w:lang w:val="eu-ES"/>
        </w:rPr>
        <w:t>. artikulua. Urte osoko ekintza-programak</w:t>
      </w:r>
    </w:p>
    <w:p w14:paraId="243BA9AD" w14:textId="3AE23527" w:rsidR="00024F50" w:rsidRPr="00F94263" w:rsidRDefault="00024F50" w:rsidP="00675D76">
      <w:pPr>
        <w:spacing w:before="120" w:after="120" w:line="276" w:lineRule="auto"/>
        <w:ind w:firstLine="567"/>
        <w:jc w:val="both"/>
        <w:rPr>
          <w:lang w:val="eu-ES"/>
        </w:rPr>
      </w:pPr>
      <w:r w:rsidRPr="00F94263">
        <w:rPr>
          <w:lang w:val="eu-ES"/>
        </w:rPr>
        <w:t xml:space="preserve">Planak urteroko ekintza-programa izan beharko du dagozkion baliabideak definituta. Departamentu bakoitzak urtero egingo ditu </w:t>
      </w:r>
      <w:r w:rsidR="00675D76" w:rsidRPr="00F94263">
        <w:rPr>
          <w:lang w:val="eu-ES"/>
        </w:rPr>
        <w:t xml:space="preserve">beren berdintasunerako </w:t>
      </w:r>
      <w:r w:rsidRPr="00F94263">
        <w:rPr>
          <w:lang w:val="eu-ES"/>
        </w:rPr>
        <w:t xml:space="preserve">ekintza-programen </w:t>
      </w:r>
      <w:r w:rsidR="00675D76" w:rsidRPr="00F94263">
        <w:rPr>
          <w:lang w:val="eu-ES"/>
        </w:rPr>
        <w:t>jarraipena.</w:t>
      </w:r>
    </w:p>
    <w:p w14:paraId="46256E5A" w14:textId="77777777" w:rsidR="00E05224" w:rsidRPr="00F94263" w:rsidRDefault="00E05224" w:rsidP="002953B5">
      <w:pPr>
        <w:spacing w:line="276" w:lineRule="auto"/>
        <w:jc w:val="both"/>
        <w:rPr>
          <w:strike/>
          <w:lang w:val="eu-ES"/>
        </w:rPr>
      </w:pPr>
    </w:p>
    <w:p w14:paraId="1FE92ADD" w14:textId="77777777" w:rsidR="00024F50" w:rsidRPr="00F94263" w:rsidRDefault="00024F50" w:rsidP="002953B5">
      <w:pPr>
        <w:pStyle w:val="Ttulo2"/>
        <w:spacing w:line="276" w:lineRule="auto"/>
        <w:jc w:val="both"/>
        <w:rPr>
          <w:i/>
          <w:iCs/>
          <w:color w:val="auto"/>
          <w:lang w:val="eu-ES"/>
        </w:rPr>
      </w:pPr>
      <w:bookmarkStart w:id="24" w:name="_Toc124281453"/>
      <w:bookmarkStart w:id="25" w:name="_Toc125376627"/>
      <w:bookmarkStart w:id="26" w:name="_Toc175569091"/>
      <w:r w:rsidRPr="00F94263">
        <w:rPr>
          <w:i/>
          <w:iCs/>
          <w:color w:val="auto"/>
          <w:lang w:val="eu-ES"/>
        </w:rPr>
        <w:t>II. KAPITULUA: Udal ikerketa eta estatistikak</w:t>
      </w:r>
      <w:bookmarkEnd w:id="24"/>
      <w:bookmarkEnd w:id="25"/>
      <w:bookmarkEnd w:id="26"/>
    </w:p>
    <w:p w14:paraId="4F1E3208" w14:textId="77777777" w:rsidR="00024F50" w:rsidRPr="00F94263" w:rsidRDefault="00024F50" w:rsidP="002953B5">
      <w:pPr>
        <w:spacing w:line="276" w:lineRule="auto"/>
        <w:jc w:val="both"/>
        <w:rPr>
          <w:lang w:val="eu-ES"/>
        </w:rPr>
      </w:pPr>
    </w:p>
    <w:p w14:paraId="54723D43" w14:textId="26FAAAEF" w:rsidR="00024F50" w:rsidRPr="00F94263" w:rsidRDefault="00024F50" w:rsidP="002953B5">
      <w:pPr>
        <w:pStyle w:val="3izenburua"/>
        <w:spacing w:line="276" w:lineRule="auto"/>
        <w:jc w:val="both"/>
        <w:rPr>
          <w:i/>
          <w:iCs/>
        </w:rPr>
      </w:pPr>
      <w:r w:rsidRPr="00F94263">
        <w:t>2</w:t>
      </w:r>
      <w:r w:rsidR="00021979" w:rsidRPr="00F94263">
        <w:t>3</w:t>
      </w:r>
      <w:r w:rsidRPr="00F94263">
        <w:t>. artikulua. Estatistika eta ikerketen egokitzapena</w:t>
      </w:r>
    </w:p>
    <w:p w14:paraId="3DA523CF" w14:textId="5D8B2CB3" w:rsidR="00024F50" w:rsidRPr="00F94263" w:rsidRDefault="00024F50" w:rsidP="00C35222">
      <w:pPr>
        <w:spacing w:line="276" w:lineRule="auto"/>
        <w:ind w:firstLine="567"/>
        <w:jc w:val="both"/>
        <w:rPr>
          <w:lang w:val="eu-ES"/>
        </w:rPr>
      </w:pPr>
      <w:r w:rsidRPr="00F94263">
        <w:rPr>
          <w:lang w:val="eu-ES"/>
        </w:rPr>
        <w:t>1. Ordenantza honetan jasotako arauak betearazteko eta eraginkortasunez bermatzeko genero-ikuspegia bere ohiko jardunean txertatzen duela, Udal</w:t>
      </w:r>
      <w:r w:rsidR="00D44D3A" w:rsidRPr="00F94263">
        <w:rPr>
          <w:lang w:val="eu-ES"/>
        </w:rPr>
        <w:t>a</w:t>
      </w:r>
      <w:r w:rsidRPr="00F94263">
        <w:rPr>
          <w:lang w:val="eu-ES"/>
        </w:rPr>
        <w:t xml:space="preserve">k bere eskumenen alorrean, </w:t>
      </w:r>
      <w:r w:rsidR="003957F5" w:rsidRPr="00F94263">
        <w:rPr>
          <w:lang w:val="eu-ES"/>
        </w:rPr>
        <w:t xml:space="preserve">1/2023 Dekretuan, hau da </w:t>
      </w:r>
      <w:r w:rsidR="00C45E25" w:rsidRPr="00F94263">
        <w:rPr>
          <w:rFonts w:cs="Arial"/>
          <w:lang w:val="eu-ES"/>
        </w:rPr>
        <w:t xml:space="preserve">Euskadiko berdintasun legearen </w:t>
      </w:r>
      <w:r w:rsidR="003957F5" w:rsidRPr="00F94263">
        <w:rPr>
          <w:lang w:val="eu-ES"/>
        </w:rPr>
        <w:t>testu bateratua</w:t>
      </w:r>
      <w:r w:rsidR="007E5A90" w:rsidRPr="00F94263">
        <w:rPr>
          <w:lang w:val="eu-ES"/>
        </w:rPr>
        <w:t>re</w:t>
      </w:r>
      <w:r w:rsidR="003957F5" w:rsidRPr="00F94263">
        <w:rPr>
          <w:lang w:val="eu-ES"/>
        </w:rPr>
        <w:t>n</w:t>
      </w:r>
      <w:r w:rsidRPr="00F94263">
        <w:rPr>
          <w:lang w:val="eu-ES"/>
        </w:rPr>
        <w:t xml:space="preserve"> 1</w:t>
      </w:r>
      <w:r w:rsidR="009B22EC" w:rsidRPr="00F94263">
        <w:rPr>
          <w:lang w:val="eu-ES"/>
        </w:rPr>
        <w:t>7</w:t>
      </w:r>
      <w:r w:rsidRPr="00F94263">
        <w:rPr>
          <w:lang w:val="eu-ES"/>
        </w:rPr>
        <w:t xml:space="preserve">. artikuluaren «a» letratik «f»-ra bitartekoetan ezarritakoa bete beharko du: </w:t>
      </w:r>
    </w:p>
    <w:p w14:paraId="035B8855" w14:textId="5A335B7D" w:rsidR="00024F50" w:rsidRPr="00F94263" w:rsidRDefault="00024F50" w:rsidP="00C35222">
      <w:pPr>
        <w:spacing w:line="276" w:lineRule="auto"/>
        <w:ind w:firstLine="567"/>
        <w:jc w:val="both"/>
        <w:rPr>
          <w:lang w:val="eu-ES"/>
        </w:rPr>
      </w:pPr>
      <w:r w:rsidRPr="00F94263">
        <w:rPr>
          <w:lang w:val="eu-ES"/>
        </w:rPr>
        <w:t>2. Egiten diren estatistika, inkesta eta datu-bilketetan sexu-</w:t>
      </w:r>
      <w:r w:rsidR="009B22EC" w:rsidRPr="00F94263">
        <w:rPr>
          <w:lang w:val="eu-ES"/>
        </w:rPr>
        <w:t xml:space="preserve">genero </w:t>
      </w:r>
      <w:r w:rsidRPr="00F94263">
        <w:rPr>
          <w:lang w:val="eu-ES"/>
        </w:rPr>
        <w:t xml:space="preserve">adierazlea jasoko da </w:t>
      </w:r>
      <w:proofErr w:type="spellStart"/>
      <w:r w:rsidRPr="00F94263">
        <w:rPr>
          <w:lang w:val="eu-ES"/>
        </w:rPr>
        <w:t>sistematikoki</w:t>
      </w:r>
      <w:proofErr w:type="spellEnd"/>
      <w:r w:rsidRPr="00F94263">
        <w:rPr>
          <w:lang w:val="eu-ES"/>
        </w:rPr>
        <w:t>, aukera dagoen guztietan, “</w:t>
      </w:r>
      <w:r w:rsidRPr="00F94263">
        <w:rPr>
          <w:i/>
          <w:iCs/>
          <w:lang w:val="eu-ES"/>
        </w:rPr>
        <w:t>emakume”</w:t>
      </w:r>
      <w:r w:rsidRPr="00F94263">
        <w:rPr>
          <w:lang w:val="eu-ES"/>
        </w:rPr>
        <w:t xml:space="preserve"> eta “</w:t>
      </w:r>
      <w:r w:rsidRPr="00F94263">
        <w:rPr>
          <w:i/>
          <w:iCs/>
          <w:lang w:val="eu-ES"/>
        </w:rPr>
        <w:t>gizon”</w:t>
      </w:r>
      <w:r w:rsidRPr="00F94263">
        <w:rPr>
          <w:lang w:val="eu-ES"/>
        </w:rPr>
        <w:t xml:space="preserve"> aldagaiez gain, hirugarren aukera bat emanaz</w:t>
      </w:r>
      <w:r w:rsidR="00B8778A" w:rsidRPr="00F94263">
        <w:rPr>
          <w:lang w:val="eu-ES"/>
        </w:rPr>
        <w:t xml:space="preserve"> genero-identitate anitzei lekua egiteko helburuarekin</w:t>
      </w:r>
      <w:r w:rsidR="00A44DF5" w:rsidRPr="00F94263">
        <w:rPr>
          <w:lang w:val="eu-ES"/>
        </w:rPr>
        <w:t>.</w:t>
      </w:r>
      <w:r w:rsidRPr="00F94263">
        <w:rPr>
          <w:lang w:val="eu-ES"/>
        </w:rPr>
        <w:t xml:space="preserve"> </w:t>
      </w:r>
    </w:p>
    <w:p w14:paraId="5A8BF572" w14:textId="50600641" w:rsidR="00024F50" w:rsidRPr="00F94263" w:rsidRDefault="00024F50" w:rsidP="00C35222">
      <w:pPr>
        <w:spacing w:line="276" w:lineRule="auto"/>
        <w:ind w:firstLine="567"/>
        <w:jc w:val="both"/>
        <w:rPr>
          <w:lang w:val="eu-ES"/>
        </w:rPr>
      </w:pPr>
      <w:r w:rsidRPr="00F94263">
        <w:rPr>
          <w:lang w:val="eu-ES"/>
        </w:rPr>
        <w:t xml:space="preserve">3. Soilik salbuespenezko kasuetan, </w:t>
      </w:r>
      <w:r w:rsidR="009B22EC" w:rsidRPr="00F94263">
        <w:rPr>
          <w:lang w:val="eu-ES"/>
        </w:rPr>
        <w:t>Berdintasun sailaren</w:t>
      </w:r>
      <w:r w:rsidRPr="00F94263">
        <w:rPr>
          <w:lang w:val="eu-ES"/>
        </w:rPr>
        <w:t xml:space="preserve"> aldeko iritziarekin eta zioak emanda dituen txostenaren bidez justifikatu ahal izango da arestian zehazturiko betebeharretako bat ez betetzea.</w:t>
      </w:r>
    </w:p>
    <w:p w14:paraId="21483058" w14:textId="125E0FBF" w:rsidR="00024F50" w:rsidRPr="00F94263" w:rsidRDefault="00024F50" w:rsidP="002953B5">
      <w:pPr>
        <w:pStyle w:val="3izenburua"/>
        <w:spacing w:line="276" w:lineRule="auto"/>
        <w:jc w:val="both"/>
      </w:pPr>
      <w:r w:rsidRPr="00F94263">
        <w:t>2</w:t>
      </w:r>
      <w:r w:rsidR="00021979" w:rsidRPr="00F94263">
        <w:t>4</w:t>
      </w:r>
      <w:r w:rsidRPr="00F94263">
        <w:t>. artikulua. Ikerketa eta estatistiken esleipena</w:t>
      </w:r>
    </w:p>
    <w:p w14:paraId="69735338" w14:textId="57BE6FD4" w:rsidR="00024F50" w:rsidRPr="00F94263" w:rsidRDefault="00024F50" w:rsidP="00C35222">
      <w:pPr>
        <w:spacing w:line="276" w:lineRule="auto"/>
        <w:ind w:firstLine="567"/>
        <w:jc w:val="both"/>
        <w:rPr>
          <w:lang w:val="eu-ES"/>
        </w:rPr>
      </w:pPr>
      <w:r w:rsidRPr="00F94263">
        <w:rPr>
          <w:lang w:val="eu-ES"/>
        </w:rPr>
        <w:t xml:space="preserve">Udal-ikerketa eta estatistikak zerbitzu-kontratuen bidez egiten direnean, enpresa </w:t>
      </w:r>
      <w:proofErr w:type="spellStart"/>
      <w:r w:rsidRPr="00F94263">
        <w:rPr>
          <w:lang w:val="eu-ES"/>
        </w:rPr>
        <w:t>esleipendunak</w:t>
      </w:r>
      <w:proofErr w:type="spellEnd"/>
      <w:r w:rsidRPr="00F94263">
        <w:rPr>
          <w:lang w:val="eu-ES"/>
        </w:rPr>
        <w:t xml:space="preserve"> aurreko artikuluan jasotako eginkizunak betetzeko konpromisoa hartu beharko du</w:t>
      </w:r>
      <w:r w:rsidR="00140106" w:rsidRPr="00F94263">
        <w:rPr>
          <w:lang w:val="eu-ES"/>
        </w:rPr>
        <w:t xml:space="preserve"> ezinbestean</w:t>
      </w:r>
      <w:r w:rsidRPr="00F94263">
        <w:rPr>
          <w:lang w:val="eu-ES"/>
        </w:rPr>
        <w:t>.</w:t>
      </w:r>
    </w:p>
    <w:p w14:paraId="084C6E7A" w14:textId="77777777" w:rsidR="00024F50" w:rsidRPr="00F94263" w:rsidRDefault="00024F50" w:rsidP="00C35222">
      <w:pPr>
        <w:spacing w:before="240" w:after="0" w:line="276" w:lineRule="auto"/>
        <w:ind w:firstLine="567"/>
        <w:jc w:val="both"/>
        <w:rPr>
          <w:rFonts w:cs="Arial"/>
          <w:lang w:val="eu-ES"/>
        </w:rPr>
      </w:pPr>
    </w:p>
    <w:p w14:paraId="1A2E1E17" w14:textId="77777777" w:rsidR="00C35222" w:rsidRPr="00F94263" w:rsidRDefault="00C35222" w:rsidP="00C35222">
      <w:pPr>
        <w:spacing w:before="240" w:after="0" w:line="276" w:lineRule="auto"/>
        <w:ind w:firstLine="567"/>
        <w:jc w:val="both"/>
        <w:rPr>
          <w:rFonts w:cs="Arial"/>
          <w:lang w:val="eu-ES"/>
        </w:rPr>
      </w:pPr>
    </w:p>
    <w:p w14:paraId="259F5B0A" w14:textId="77777777" w:rsidR="00C35222" w:rsidRPr="00F94263" w:rsidRDefault="00C35222" w:rsidP="00C35222">
      <w:pPr>
        <w:spacing w:before="240" w:after="0" w:line="276" w:lineRule="auto"/>
        <w:ind w:firstLine="567"/>
        <w:jc w:val="both"/>
        <w:rPr>
          <w:rFonts w:cs="Arial"/>
          <w:lang w:val="eu-ES"/>
        </w:rPr>
      </w:pPr>
    </w:p>
    <w:p w14:paraId="2A1DF015" w14:textId="77777777" w:rsidR="004F7BE0" w:rsidRPr="00F94263" w:rsidRDefault="004F7BE0" w:rsidP="00C35222">
      <w:pPr>
        <w:spacing w:before="240" w:after="0" w:line="276" w:lineRule="auto"/>
        <w:ind w:firstLine="567"/>
        <w:jc w:val="both"/>
        <w:rPr>
          <w:rFonts w:cs="Arial"/>
          <w:lang w:val="eu-ES"/>
        </w:rPr>
      </w:pPr>
    </w:p>
    <w:p w14:paraId="13AFFC39" w14:textId="08B0021C" w:rsidR="00024F50" w:rsidRPr="00F94263" w:rsidRDefault="00024F50" w:rsidP="002953B5">
      <w:pPr>
        <w:pStyle w:val="Ttulo2"/>
        <w:spacing w:line="276" w:lineRule="auto"/>
        <w:jc w:val="both"/>
        <w:rPr>
          <w:i/>
          <w:iCs/>
          <w:color w:val="auto"/>
          <w:lang w:val="eu-ES"/>
        </w:rPr>
      </w:pPr>
      <w:bookmarkStart w:id="27" w:name="_Toc124281455"/>
      <w:bookmarkStart w:id="28" w:name="_Toc125376629"/>
      <w:bookmarkStart w:id="29" w:name="_Toc175569092"/>
      <w:bookmarkStart w:id="30" w:name="_Hlk168293937"/>
      <w:r w:rsidRPr="00F94263">
        <w:rPr>
          <w:i/>
          <w:iCs/>
          <w:color w:val="auto"/>
          <w:lang w:val="eu-ES"/>
        </w:rPr>
        <w:lastRenderedPageBreak/>
        <w:t>III. KAPITULUA: Udal-administrazioaren zerbitzura diharduten langileen kudeaketa</w:t>
      </w:r>
      <w:bookmarkEnd w:id="27"/>
      <w:bookmarkEnd w:id="28"/>
      <w:bookmarkEnd w:id="29"/>
      <w:r w:rsidRPr="00F94263">
        <w:rPr>
          <w:i/>
          <w:iCs/>
          <w:color w:val="auto"/>
          <w:lang w:val="eu-ES"/>
        </w:rPr>
        <w:t xml:space="preserve"> </w:t>
      </w:r>
    </w:p>
    <w:p w14:paraId="34A4ACF6" w14:textId="77777777" w:rsidR="002D33AF" w:rsidRPr="00F94263" w:rsidRDefault="002D33AF" w:rsidP="002953B5">
      <w:pPr>
        <w:pStyle w:val="3izenburua"/>
        <w:spacing w:line="276" w:lineRule="auto"/>
        <w:jc w:val="both"/>
      </w:pPr>
    </w:p>
    <w:p w14:paraId="616BC6BC" w14:textId="634DA44B" w:rsidR="00024F50" w:rsidRPr="00F94263" w:rsidRDefault="00024F50" w:rsidP="002953B5">
      <w:pPr>
        <w:pStyle w:val="3izenburua"/>
        <w:spacing w:line="276" w:lineRule="auto"/>
        <w:jc w:val="both"/>
      </w:pPr>
      <w:r w:rsidRPr="00F94263">
        <w:t>2</w:t>
      </w:r>
      <w:r w:rsidR="00021979" w:rsidRPr="00F94263">
        <w:t>5</w:t>
      </w:r>
      <w:r w:rsidRPr="00F94263">
        <w:t>. artikulua. Xedapen Orokorra</w:t>
      </w:r>
    </w:p>
    <w:p w14:paraId="7EB404B1" w14:textId="43EC4EC4" w:rsidR="00024F50" w:rsidRPr="00F94263" w:rsidRDefault="00024F50" w:rsidP="00C35222">
      <w:pPr>
        <w:spacing w:line="276" w:lineRule="auto"/>
        <w:ind w:firstLine="567"/>
        <w:jc w:val="both"/>
        <w:rPr>
          <w:lang w:val="eu-ES"/>
        </w:rPr>
      </w:pPr>
      <w:r w:rsidRPr="00F94263">
        <w:rPr>
          <w:lang w:val="eu-ES"/>
        </w:rPr>
        <w:t xml:space="preserve">1. </w:t>
      </w:r>
      <w:r w:rsidR="00E86C62" w:rsidRPr="00F94263">
        <w:rPr>
          <w:lang w:val="eu-ES"/>
        </w:rPr>
        <w:t>Zumaia</w:t>
      </w:r>
      <w:r w:rsidR="009B22EC" w:rsidRPr="00F94263">
        <w:rPr>
          <w:lang w:val="eu-ES"/>
        </w:rPr>
        <w:t>ko</w:t>
      </w:r>
      <w:r w:rsidRPr="00F94263">
        <w:rPr>
          <w:lang w:val="eu-ES"/>
        </w:rPr>
        <w:t xml:space="preserve"> Udalak emakumeen eta gizonen arteko berdintasun-printzipioa bermatuko du lanpostuen definizioan, sarbidean, sailkapen profesionalean, promozioan, prestakuntzan, lan-osasunean, ordainsarietan eta lan-eskubideetan, lan-baldintza duin eta ez-baztertzaileak bermatuz. </w:t>
      </w:r>
    </w:p>
    <w:p w14:paraId="5B24F7CE" w14:textId="508358B5" w:rsidR="00024F50" w:rsidRPr="00F94263" w:rsidRDefault="00024F50" w:rsidP="00C35222">
      <w:pPr>
        <w:spacing w:line="276" w:lineRule="auto"/>
        <w:ind w:firstLine="567"/>
        <w:jc w:val="both"/>
        <w:rPr>
          <w:lang w:val="eu-ES"/>
        </w:rPr>
      </w:pPr>
      <w:r w:rsidRPr="00F94263">
        <w:rPr>
          <w:lang w:val="eu-ES"/>
        </w:rPr>
        <w:t xml:space="preserve">2. Aurreko atalean aurreikusitako eskubideak gauzatzeko, </w:t>
      </w:r>
      <w:r w:rsidR="001C21D0" w:rsidRPr="00F94263">
        <w:rPr>
          <w:lang w:val="eu-ES"/>
        </w:rPr>
        <w:t xml:space="preserve">5/2015 </w:t>
      </w:r>
      <w:r w:rsidRPr="00F94263">
        <w:rPr>
          <w:lang w:val="eu-ES"/>
        </w:rPr>
        <w:t xml:space="preserve">Enplegu Publikoaren Oinarrizko Estatutuan jasotako </w:t>
      </w:r>
      <w:r w:rsidR="001C21D0" w:rsidRPr="00F94263">
        <w:rPr>
          <w:lang w:val="eu-ES"/>
        </w:rPr>
        <w:t xml:space="preserve">moduan </w:t>
      </w:r>
      <w:r w:rsidRPr="00F94263">
        <w:rPr>
          <w:lang w:val="eu-ES"/>
        </w:rPr>
        <w:t>Berdintasunerako barne</w:t>
      </w:r>
      <w:r w:rsidR="002A167E" w:rsidRPr="00F94263">
        <w:rPr>
          <w:lang w:val="eu-ES"/>
        </w:rPr>
        <w:t>-</w:t>
      </w:r>
      <w:r w:rsidRPr="00F94263">
        <w:rPr>
          <w:lang w:val="eu-ES"/>
        </w:rPr>
        <w:t xml:space="preserve">plana egin eta aplikatuko du </w:t>
      </w:r>
      <w:r w:rsidR="00E86C62" w:rsidRPr="00F94263">
        <w:rPr>
          <w:lang w:val="eu-ES"/>
        </w:rPr>
        <w:t>Zumaia</w:t>
      </w:r>
      <w:r w:rsidR="001C21D0" w:rsidRPr="00F94263">
        <w:rPr>
          <w:lang w:val="eu-ES"/>
        </w:rPr>
        <w:t>ko Udalak</w:t>
      </w:r>
      <w:r w:rsidRPr="00F94263">
        <w:rPr>
          <w:lang w:val="eu-ES"/>
        </w:rPr>
        <w:t xml:space="preserve">. </w:t>
      </w:r>
    </w:p>
    <w:p w14:paraId="437C092B" w14:textId="2801CFB4" w:rsidR="00024F50" w:rsidRPr="00F94263" w:rsidRDefault="00024F50" w:rsidP="002953B5">
      <w:pPr>
        <w:pStyle w:val="Default"/>
        <w:spacing w:line="276" w:lineRule="auto"/>
        <w:jc w:val="both"/>
        <w:rPr>
          <w:color w:val="auto"/>
          <w:sz w:val="22"/>
          <w:szCs w:val="22"/>
          <w:lang w:val="eu-ES"/>
        </w:rPr>
      </w:pPr>
      <w:r w:rsidRPr="00F94263">
        <w:rPr>
          <w:rStyle w:val="3izenburuaKar"/>
          <w:color w:val="auto"/>
          <w:sz w:val="22"/>
          <w:szCs w:val="22"/>
        </w:rPr>
        <w:t>2</w:t>
      </w:r>
      <w:r w:rsidR="00021979" w:rsidRPr="00F94263">
        <w:rPr>
          <w:rStyle w:val="3izenburuaKar"/>
          <w:color w:val="auto"/>
          <w:sz w:val="22"/>
          <w:szCs w:val="22"/>
        </w:rPr>
        <w:t>6</w:t>
      </w:r>
      <w:r w:rsidRPr="00F94263">
        <w:rPr>
          <w:rStyle w:val="3izenburuaKar"/>
          <w:color w:val="auto"/>
          <w:sz w:val="22"/>
          <w:szCs w:val="22"/>
        </w:rPr>
        <w:t>. artikulua. Sarbidea, hautaketa eta sustapena</w:t>
      </w:r>
      <w:r w:rsidRPr="00F94263">
        <w:rPr>
          <w:color w:val="auto"/>
          <w:sz w:val="22"/>
          <w:szCs w:val="22"/>
          <w:lang w:val="eu-ES"/>
        </w:rPr>
        <w:t xml:space="preserve">  </w:t>
      </w:r>
    </w:p>
    <w:p w14:paraId="08788C31" w14:textId="194929D2" w:rsidR="00024F50" w:rsidRPr="00F94263" w:rsidRDefault="00024F50" w:rsidP="002953B5">
      <w:pPr>
        <w:pStyle w:val="Default"/>
        <w:spacing w:line="276" w:lineRule="auto"/>
        <w:jc w:val="both"/>
        <w:rPr>
          <w:color w:val="auto"/>
          <w:sz w:val="21"/>
          <w:szCs w:val="21"/>
          <w:lang w:val="eu-ES"/>
        </w:rPr>
      </w:pPr>
    </w:p>
    <w:p w14:paraId="13A6F7EA" w14:textId="1E8DA5CF" w:rsidR="00024F50" w:rsidRPr="00F94263" w:rsidRDefault="00024F50" w:rsidP="00C35222">
      <w:pPr>
        <w:spacing w:line="276" w:lineRule="auto"/>
        <w:ind w:firstLine="567"/>
        <w:jc w:val="both"/>
        <w:rPr>
          <w:lang w:val="eu-ES"/>
        </w:rPr>
      </w:pPr>
      <w:r w:rsidRPr="00F94263">
        <w:rPr>
          <w:lang w:val="eu-ES"/>
        </w:rPr>
        <w:t xml:space="preserve">1. Egokitzat jotako beste neurri batzuk har </w:t>
      </w:r>
      <w:proofErr w:type="spellStart"/>
      <w:r w:rsidRPr="00F94263">
        <w:rPr>
          <w:lang w:val="eu-ES"/>
        </w:rPr>
        <w:t>badaitezke</w:t>
      </w:r>
      <w:proofErr w:type="spellEnd"/>
      <w:r w:rsidRPr="00F94263">
        <w:rPr>
          <w:lang w:val="eu-ES"/>
        </w:rPr>
        <w:t xml:space="preserve"> ere, enplegu publikoko lan</w:t>
      </w:r>
      <w:r w:rsidRPr="00F94263">
        <w:rPr>
          <w:lang w:val="eu-ES"/>
        </w:rPr>
        <w:softHyphen/>
        <w:t xml:space="preserve">postuak lortzeko, betetzeko eta mailaz igotzeko hautaketa-prozesuak erregulatzen dituzten udal -arauetan edo -egintzetan, praktikaldiei buruzkoak barne hartuta, honako hauek jaso behar dira: </w:t>
      </w:r>
    </w:p>
    <w:p w14:paraId="078183C2" w14:textId="4399D568" w:rsidR="00024F50" w:rsidRPr="00F94263" w:rsidRDefault="00024F50" w:rsidP="00C35222">
      <w:pPr>
        <w:spacing w:line="276" w:lineRule="auto"/>
        <w:ind w:firstLine="567"/>
        <w:jc w:val="both"/>
        <w:rPr>
          <w:lang w:val="eu-ES"/>
        </w:rPr>
      </w:pPr>
      <w:r w:rsidRPr="00F94263">
        <w:rPr>
          <w:lang w:val="eu-ES"/>
        </w:rPr>
        <w:t>a) Klausula bat, gaikuntza-berdintasuna egonda emakumeei lehentasuna ematen diena emakumeak % 40 baino gutxiago diren Administrazioaren</w:t>
      </w:r>
      <w:r w:rsidR="00E0177E" w:rsidRPr="00F94263">
        <w:rPr>
          <w:lang w:val="eu-ES"/>
        </w:rPr>
        <w:t xml:space="preserve"> kidegoa,</w:t>
      </w:r>
      <w:r w:rsidRPr="00F94263">
        <w:rPr>
          <w:lang w:val="eu-ES"/>
        </w:rPr>
        <w:t xml:space="preserve"> maila, eskala</w:t>
      </w:r>
      <w:r w:rsidR="00895E95" w:rsidRPr="00F94263">
        <w:rPr>
          <w:lang w:val="eu-ES"/>
        </w:rPr>
        <w:t xml:space="preserve"> eta </w:t>
      </w:r>
      <w:r w:rsidRPr="00F94263">
        <w:rPr>
          <w:lang w:val="eu-ES"/>
        </w:rPr>
        <w:t>kate</w:t>
      </w:r>
      <w:r w:rsidRPr="00F94263">
        <w:rPr>
          <w:lang w:val="eu-ES"/>
        </w:rPr>
        <w:softHyphen/>
        <w:t>gorietan. Salbuespena izango da lanposturako beste hautagaiak neurri hori ez aplikatzea justifikatzen duten arrazoiak izatea, sexuan oinarritutako diskriminaziorik eragiten ez dute</w:t>
      </w:r>
      <w:r w:rsidRPr="00F94263">
        <w:rPr>
          <w:lang w:val="eu-ES"/>
        </w:rPr>
        <w:softHyphen/>
        <w:t xml:space="preserve">nak, hala nola lanpostuak lortzeko eta mailaz igotzeko zailtasun bereziak dituzten beste kolektibo batzuetako kide izatea. </w:t>
      </w:r>
    </w:p>
    <w:p w14:paraId="56CCAC02" w14:textId="631ABD42" w:rsidR="00E93271" w:rsidRPr="00F94263" w:rsidRDefault="002F523B" w:rsidP="00C35222">
      <w:pPr>
        <w:spacing w:line="276" w:lineRule="auto"/>
        <w:ind w:firstLine="567"/>
        <w:jc w:val="both"/>
        <w:rPr>
          <w:lang w:val="eu-ES"/>
        </w:rPr>
      </w:pPr>
      <w:r w:rsidRPr="00F94263">
        <w:rPr>
          <w:lang w:val="eu-ES"/>
        </w:rPr>
        <w:t>Giza Baliabideen</w:t>
      </w:r>
      <w:r w:rsidR="00B8778A" w:rsidRPr="00F94263">
        <w:rPr>
          <w:lang w:val="eu-ES"/>
        </w:rPr>
        <w:t xml:space="preserve"> sailak</w:t>
      </w:r>
      <w:r w:rsidR="00024F50" w:rsidRPr="00F94263">
        <w:rPr>
          <w:lang w:val="eu-ES"/>
        </w:rPr>
        <w:t xml:space="preserve"> estatistika egokiak eta eguneratuak izan behar dituzte</w:t>
      </w:r>
      <w:r w:rsidR="001C21D0" w:rsidRPr="00F94263">
        <w:rPr>
          <w:lang w:val="eu-ES"/>
        </w:rPr>
        <w:t xml:space="preserve"> honako </w:t>
      </w:r>
      <w:r w:rsidR="007E5A90" w:rsidRPr="00F94263">
        <w:rPr>
          <w:lang w:val="eu-ES"/>
        </w:rPr>
        <w:t xml:space="preserve">hau </w:t>
      </w:r>
      <w:r w:rsidR="001C21D0" w:rsidRPr="00F94263">
        <w:rPr>
          <w:lang w:val="eu-ES"/>
        </w:rPr>
        <w:t>bermatu ahal izateko</w:t>
      </w:r>
      <w:r w:rsidR="00E93271" w:rsidRPr="00F94263">
        <w:rPr>
          <w:lang w:val="eu-ES"/>
        </w:rPr>
        <w:t xml:space="preserve">. </w:t>
      </w:r>
    </w:p>
    <w:p w14:paraId="6CD1C500" w14:textId="66A00E9B" w:rsidR="00024F50" w:rsidRPr="00F94263" w:rsidRDefault="00E93271" w:rsidP="00C35222">
      <w:pPr>
        <w:spacing w:line="276" w:lineRule="auto"/>
        <w:ind w:firstLine="567"/>
        <w:jc w:val="both"/>
        <w:rPr>
          <w:lang w:val="eu-ES"/>
        </w:rPr>
      </w:pPr>
      <w:r w:rsidRPr="00F94263">
        <w:rPr>
          <w:lang w:val="eu-ES"/>
        </w:rPr>
        <w:t>b</w:t>
      </w:r>
      <w:r w:rsidR="00024F50" w:rsidRPr="00F94263">
        <w:rPr>
          <w:lang w:val="eu-ES"/>
        </w:rPr>
        <w:t xml:space="preserve">) Klausula bat, hautaketa-epaimahaietan emakumeen eta gizonen ordezkaritza orekatua izango dela bermatzeko, guztiek ere trebakuntza, gaitasun eta prestakuntza egokia </w:t>
      </w:r>
      <w:r w:rsidR="007E5A90" w:rsidRPr="00F94263">
        <w:rPr>
          <w:lang w:val="eu-ES"/>
        </w:rPr>
        <w:t xml:space="preserve">izan behar </w:t>
      </w:r>
      <w:r w:rsidR="00024F50" w:rsidRPr="00F94263">
        <w:rPr>
          <w:lang w:val="eu-ES"/>
        </w:rPr>
        <w:t xml:space="preserve">dute. </w:t>
      </w:r>
    </w:p>
    <w:p w14:paraId="467F7494" w14:textId="48B86129" w:rsidR="00024F50" w:rsidRPr="00F94263" w:rsidRDefault="00E93271" w:rsidP="00C35222">
      <w:pPr>
        <w:spacing w:line="276" w:lineRule="auto"/>
        <w:ind w:firstLine="567"/>
        <w:jc w:val="both"/>
        <w:rPr>
          <w:lang w:val="eu-ES"/>
        </w:rPr>
      </w:pPr>
      <w:r w:rsidRPr="00F94263">
        <w:rPr>
          <w:lang w:val="eu-ES"/>
        </w:rPr>
        <w:t>c</w:t>
      </w:r>
      <w:r w:rsidR="00024F50" w:rsidRPr="00F94263">
        <w:rPr>
          <w:lang w:val="eu-ES"/>
        </w:rPr>
        <w:t>) Aurreikuspenak, hautagaiaren lanbide-esperientzia baloratzeko merezimendu-baremoe</w:t>
      </w:r>
      <w:r w:rsidR="00024F50" w:rsidRPr="00F94263">
        <w:rPr>
          <w:lang w:val="eu-ES"/>
        </w:rPr>
        <w:softHyphen/>
        <w:t xml:space="preserve">tan honako hauek ere kontuan har daitezen: lehenik, zenbat denbora egon den hautagaia eszedentzia-egoeran, </w:t>
      </w:r>
      <w:r w:rsidR="00930748" w:rsidRPr="00F94263">
        <w:rPr>
          <w:lang w:val="eu-ES"/>
        </w:rPr>
        <w:t>pertsonen</w:t>
      </w:r>
      <w:r w:rsidR="00024F50" w:rsidRPr="00F94263">
        <w:rPr>
          <w:lang w:val="eu-ES"/>
        </w:rPr>
        <w:t xml:space="preserve"> zaintzeagatik edo genero-indarkeriagatik; bigarrenik, zenbat denbora eman duen hautagaiak amatasuna eta aitatasuna babesteko edo bizitza pertsonala, familia eta lana </w:t>
      </w:r>
      <w:proofErr w:type="spellStart"/>
      <w:r w:rsidR="00024F50" w:rsidRPr="00F94263">
        <w:rPr>
          <w:lang w:val="eu-ES"/>
        </w:rPr>
        <w:t>erantzukidetasunez</w:t>
      </w:r>
      <w:proofErr w:type="spellEnd"/>
      <w:r w:rsidR="00024F50" w:rsidRPr="00F94263">
        <w:rPr>
          <w:lang w:val="eu-ES"/>
        </w:rPr>
        <w:t xml:space="preserve"> </w:t>
      </w:r>
      <w:proofErr w:type="spellStart"/>
      <w:r w:rsidR="00024F50" w:rsidRPr="00F94263">
        <w:rPr>
          <w:lang w:val="eu-ES"/>
        </w:rPr>
        <w:t>kontziliatzeko</w:t>
      </w:r>
      <w:proofErr w:type="spellEnd"/>
      <w:r w:rsidR="00024F50" w:rsidRPr="00F94263">
        <w:rPr>
          <w:lang w:val="eu-ES"/>
        </w:rPr>
        <w:t xml:space="preserve"> lanaldi-murrizketetan edo baimenetan; eta, hirugarrenik, emakumezko enplegatu publikoek zenbat denbora eman duten genero-in</w:t>
      </w:r>
      <w:r w:rsidR="00024F50" w:rsidRPr="00F94263">
        <w:rPr>
          <w:lang w:val="eu-ES"/>
        </w:rPr>
        <w:softHyphen/>
        <w:t>darkeriagatik baimenak baliatzen.</w:t>
      </w:r>
    </w:p>
    <w:p w14:paraId="635539EF" w14:textId="77777777" w:rsidR="00736CB6" w:rsidRPr="00F94263" w:rsidRDefault="00736CB6" w:rsidP="00C35222">
      <w:pPr>
        <w:spacing w:line="276" w:lineRule="auto"/>
        <w:ind w:firstLine="567"/>
        <w:jc w:val="both"/>
        <w:rPr>
          <w:rFonts w:cs="Arial"/>
          <w:lang w:val="eu-ES"/>
        </w:rPr>
      </w:pPr>
      <w:r w:rsidRPr="00F94263">
        <w:rPr>
          <w:rFonts w:cs="Arial"/>
          <w:lang w:val="eu-ES"/>
        </w:rPr>
        <w:t xml:space="preserve">d) Zenbait neurri hartzea hautaketa, hornikuntza eta sustapen prozesuetan amatasunari behar bezalako babesa emateko, jaio aurreko eta ondorengo aldietan, kontuan hartuta guraso bakarreko familiek nolako zailtasun erantsiak dituzten </w:t>
      </w:r>
      <w:proofErr w:type="spellStart"/>
      <w:r w:rsidRPr="00F94263">
        <w:rPr>
          <w:rFonts w:cs="Arial"/>
          <w:lang w:val="eu-ES"/>
        </w:rPr>
        <w:t>kontziliaziorako</w:t>
      </w:r>
      <w:proofErr w:type="spellEnd"/>
      <w:r w:rsidRPr="00F94263">
        <w:rPr>
          <w:rFonts w:cs="Arial"/>
          <w:lang w:val="eu-ES"/>
        </w:rPr>
        <w:t xml:space="preserve">; helburua da </w:t>
      </w:r>
      <w:proofErr w:type="spellStart"/>
      <w:r w:rsidRPr="00F94263">
        <w:rPr>
          <w:rFonts w:cs="Arial"/>
          <w:lang w:val="eu-ES"/>
        </w:rPr>
        <w:t>sexuagatiko</w:t>
      </w:r>
      <w:proofErr w:type="spellEnd"/>
      <w:r w:rsidRPr="00F94263">
        <w:rPr>
          <w:rFonts w:cs="Arial"/>
          <w:lang w:val="eu-ES"/>
        </w:rPr>
        <w:t xml:space="preserve"> diskriminazio-egoerarik ez gertatzea. Ondorioz, deialdi bakarreko sistemarekin egiten diren ariketetan edo probetan, edo izangaiak bertaratu beharra duten beste jarduketa batzuetan, </w:t>
      </w:r>
      <w:r w:rsidRPr="00F94263">
        <w:rPr>
          <w:rFonts w:cs="Arial"/>
          <w:lang w:val="eu-ES"/>
        </w:rPr>
        <w:lastRenderedPageBreak/>
        <w:t>haurdunaldia, erditzea edo edoskitzea arrazoi bat izan dadila —behar bezala egiaztatuta— egintzaren denbora edo lekua aldatzeko justifikazio gisa. Aldaketa-eskaerak onartzen badira, antolakuntza mailan beharrezkoak eta egokiak diren neurriak hartuko dira izangai guztien lehia-berdintasunaren printzipioa bermatzeko.</w:t>
      </w:r>
    </w:p>
    <w:p w14:paraId="2AEDD057" w14:textId="7112DACB" w:rsidR="00024F50" w:rsidRPr="00F94263" w:rsidRDefault="00796CB9" w:rsidP="00C35222">
      <w:pPr>
        <w:spacing w:line="276" w:lineRule="auto"/>
        <w:ind w:firstLine="567"/>
        <w:jc w:val="both"/>
        <w:rPr>
          <w:lang w:val="eu-ES"/>
        </w:rPr>
      </w:pPr>
      <w:r w:rsidRPr="00F94263">
        <w:rPr>
          <w:rFonts w:cs="Arial"/>
          <w:lang w:val="eu-ES"/>
        </w:rPr>
        <w:t>2</w:t>
      </w:r>
      <w:r w:rsidR="00024F50" w:rsidRPr="00F94263">
        <w:rPr>
          <w:rFonts w:cs="Arial"/>
          <w:lang w:val="eu-ES"/>
        </w:rPr>
        <w:t xml:space="preserve">. Aurrez aipatutakoaz gain, </w:t>
      </w:r>
      <w:r w:rsidR="007E5A90" w:rsidRPr="00F94263">
        <w:rPr>
          <w:rFonts w:cs="Arial"/>
          <w:lang w:val="eu-ES"/>
        </w:rPr>
        <w:t>h</w:t>
      </w:r>
      <w:r w:rsidR="00024F50" w:rsidRPr="00F94263">
        <w:rPr>
          <w:rFonts w:cs="Arial"/>
          <w:lang w:val="eu-ES"/>
        </w:rPr>
        <w:t>autapen-prozesuetan berdintasun-printzipioa bermatu ahal izateko, eta langile berriak sartzean emakumeen eta gizonen berdintasunaren arloko gaikuntza bermatzeko</w:t>
      </w:r>
      <w:r w:rsidR="00024F50" w:rsidRPr="00F94263">
        <w:rPr>
          <w:lang w:val="eu-ES"/>
        </w:rPr>
        <w:t xml:space="preserve">, </w:t>
      </w:r>
      <w:r w:rsidR="00E86C62" w:rsidRPr="00F94263">
        <w:rPr>
          <w:lang w:val="eu-ES"/>
        </w:rPr>
        <w:t>Zumaia</w:t>
      </w:r>
      <w:r w:rsidR="001C21D0" w:rsidRPr="00F94263">
        <w:rPr>
          <w:lang w:val="eu-ES"/>
        </w:rPr>
        <w:t>ko</w:t>
      </w:r>
      <w:r w:rsidR="00024F50" w:rsidRPr="00F94263">
        <w:rPr>
          <w:lang w:val="eu-ES"/>
        </w:rPr>
        <w:t xml:space="preserve"> Udalak neurri hauek hartuko ditu: </w:t>
      </w:r>
    </w:p>
    <w:p w14:paraId="005E6E0E" w14:textId="77777777" w:rsidR="00024F50" w:rsidRPr="00F94263" w:rsidRDefault="00024F50" w:rsidP="00C35222">
      <w:pPr>
        <w:spacing w:line="276" w:lineRule="auto"/>
        <w:ind w:firstLine="567"/>
        <w:jc w:val="both"/>
        <w:rPr>
          <w:lang w:val="eu-ES"/>
        </w:rPr>
      </w:pPr>
      <w:r w:rsidRPr="00F94263">
        <w:rPr>
          <w:lang w:val="eu-ES"/>
        </w:rPr>
        <w:tab/>
        <w:t xml:space="preserve">a) Berdintasunari buruzko edukiak ezartzea ikasgai-zerrendetan, bai izaera </w:t>
      </w:r>
      <w:proofErr w:type="spellStart"/>
      <w:r w:rsidRPr="00F94263">
        <w:rPr>
          <w:lang w:val="eu-ES"/>
        </w:rPr>
        <w:t>orokorrekoak</w:t>
      </w:r>
      <w:proofErr w:type="spellEnd"/>
      <w:r w:rsidRPr="00F94263">
        <w:rPr>
          <w:lang w:val="eu-ES"/>
        </w:rPr>
        <w:t xml:space="preserve">, bai lortu nahi den lanpostuaren esparrukoak ere. </w:t>
      </w:r>
    </w:p>
    <w:p w14:paraId="33789342" w14:textId="1F39D785" w:rsidR="00024F50" w:rsidRPr="00F94263" w:rsidRDefault="00024F50" w:rsidP="00C35222">
      <w:pPr>
        <w:spacing w:line="276" w:lineRule="auto"/>
        <w:ind w:firstLine="567"/>
        <w:jc w:val="both"/>
        <w:rPr>
          <w:lang w:val="eu-ES"/>
        </w:rPr>
      </w:pPr>
      <w:r w:rsidRPr="00F94263">
        <w:rPr>
          <w:lang w:val="eu-ES"/>
        </w:rPr>
        <w:tab/>
      </w:r>
      <w:r w:rsidR="00052563" w:rsidRPr="00F94263">
        <w:rPr>
          <w:lang w:val="eu-ES"/>
        </w:rPr>
        <w:t>b</w:t>
      </w:r>
      <w:r w:rsidRPr="00F94263">
        <w:rPr>
          <w:lang w:val="eu-ES"/>
        </w:rPr>
        <w:t>) Emakumeen eta gizonen arteko berdintasune</w:t>
      </w:r>
      <w:r w:rsidR="007E5A90" w:rsidRPr="00F94263">
        <w:rPr>
          <w:lang w:val="eu-ES"/>
        </w:rPr>
        <w:t>an</w:t>
      </w:r>
      <w:r w:rsidRPr="00F94263">
        <w:rPr>
          <w:lang w:val="eu-ES"/>
        </w:rPr>
        <w:t xml:space="preserve"> aditu bat ezartzea berdintasunerako teknikarien hautapen-prozesuetako epaimahaietan. </w:t>
      </w:r>
    </w:p>
    <w:p w14:paraId="33B60C9D" w14:textId="68F98E68" w:rsidR="00024F50" w:rsidRPr="00F94263" w:rsidRDefault="00024F50" w:rsidP="002953B5">
      <w:pPr>
        <w:pStyle w:val="3izenburua"/>
        <w:spacing w:line="276" w:lineRule="auto"/>
        <w:jc w:val="both"/>
      </w:pPr>
      <w:r w:rsidRPr="00F94263">
        <w:t>2</w:t>
      </w:r>
      <w:r w:rsidR="00021979" w:rsidRPr="00F94263">
        <w:t>7</w:t>
      </w:r>
      <w:r w:rsidRPr="00F94263">
        <w:t xml:space="preserve">. artikulua. </w:t>
      </w:r>
      <w:r w:rsidRPr="00F94263">
        <w:rPr>
          <w:iCs/>
        </w:rPr>
        <w:t>Berdintasun politiken ezagutza</w:t>
      </w:r>
    </w:p>
    <w:p w14:paraId="6A0EC15E" w14:textId="109292B6" w:rsidR="00024F50" w:rsidRPr="00F94263" w:rsidRDefault="00024F50" w:rsidP="00C35222">
      <w:pPr>
        <w:spacing w:line="276" w:lineRule="auto"/>
        <w:ind w:firstLine="567"/>
        <w:jc w:val="both"/>
        <w:rPr>
          <w:lang w:val="eu-ES"/>
        </w:rPr>
      </w:pPr>
      <w:r w:rsidRPr="00F94263">
        <w:rPr>
          <w:lang w:val="eu-ES"/>
        </w:rPr>
        <w:t xml:space="preserve">1. Agintaldi bakoitzeko lehen urtean emakumeen eta gizonen arteko berdintasunerako udal politiken inguruko oinarrizko ezagutza izateko saioak jasoko dituzte ordezkari politikoek. Horrez gain, urtero egingo zaie ezagutza hau handitzeko trebakuntza eskaintza. </w:t>
      </w:r>
      <w:r w:rsidR="001C21D0" w:rsidRPr="00F94263">
        <w:rPr>
          <w:lang w:val="eu-ES"/>
        </w:rPr>
        <w:t>Edukiak Berdintasun sailarekin kontrastatuz definituko dira</w:t>
      </w:r>
      <w:r w:rsidRPr="00F94263">
        <w:rPr>
          <w:lang w:val="eu-ES"/>
        </w:rPr>
        <w:t xml:space="preserve">. </w:t>
      </w:r>
    </w:p>
    <w:p w14:paraId="531D2749" w14:textId="439BE0B6" w:rsidR="00024F50" w:rsidRPr="00F94263" w:rsidRDefault="00024F50" w:rsidP="00C35222">
      <w:pPr>
        <w:spacing w:line="276" w:lineRule="auto"/>
        <w:ind w:firstLine="567"/>
        <w:jc w:val="both"/>
        <w:rPr>
          <w:lang w:val="eu-ES"/>
        </w:rPr>
      </w:pPr>
      <w:r w:rsidRPr="00F94263">
        <w:rPr>
          <w:lang w:val="eu-ES"/>
        </w:rPr>
        <w:t>2. Udal-teknikari</w:t>
      </w:r>
      <w:r w:rsidR="00B471FB" w:rsidRPr="00F94263">
        <w:rPr>
          <w:lang w:val="eu-ES"/>
        </w:rPr>
        <w:t>ek</w:t>
      </w:r>
      <w:r w:rsidR="001673F1" w:rsidRPr="00F94263">
        <w:rPr>
          <w:lang w:val="eu-ES"/>
        </w:rPr>
        <w:t xml:space="preserve"> </w:t>
      </w:r>
      <w:r w:rsidR="00B471FB" w:rsidRPr="00F94263">
        <w:rPr>
          <w:lang w:val="eu-ES"/>
        </w:rPr>
        <w:t>eta ordezkari politikoek berdintasunerako</w:t>
      </w:r>
      <w:r w:rsidR="001673F1" w:rsidRPr="00F94263">
        <w:rPr>
          <w:lang w:val="eu-ES"/>
        </w:rPr>
        <w:t xml:space="preserve"> ordenantza </w:t>
      </w:r>
      <w:r w:rsidR="00B471FB" w:rsidRPr="00F94263">
        <w:rPr>
          <w:lang w:val="eu-ES"/>
        </w:rPr>
        <w:t xml:space="preserve">eta </w:t>
      </w:r>
      <w:r w:rsidR="00E0368B" w:rsidRPr="00F94263">
        <w:rPr>
          <w:lang w:val="eu-ES"/>
        </w:rPr>
        <w:t>berdintasun</w:t>
      </w:r>
      <w:r w:rsidR="00B471FB" w:rsidRPr="00F94263">
        <w:rPr>
          <w:lang w:val="eu-ES"/>
        </w:rPr>
        <w:t xml:space="preserve"> plana </w:t>
      </w:r>
      <w:r w:rsidR="001673F1" w:rsidRPr="00F94263">
        <w:rPr>
          <w:lang w:val="eu-ES"/>
        </w:rPr>
        <w:t>ezagutu behar dituzte</w:t>
      </w:r>
      <w:r w:rsidR="00B471FB" w:rsidRPr="00F94263">
        <w:rPr>
          <w:lang w:val="eu-ES"/>
        </w:rPr>
        <w:t>. Bestetik,</w:t>
      </w:r>
      <w:r w:rsidRPr="00F94263">
        <w:rPr>
          <w:lang w:val="eu-ES"/>
        </w:rPr>
        <w:t xml:space="preserve"> berdintasunerako politiken ildo nagusiei buruzko informazioa emango zaie, indarrean dauden jarduera-irizpideak jakinaraziz. </w:t>
      </w:r>
    </w:p>
    <w:p w14:paraId="20790A31" w14:textId="4464875A" w:rsidR="00024F50" w:rsidRPr="00F94263" w:rsidRDefault="00024F50" w:rsidP="00C35222">
      <w:pPr>
        <w:spacing w:line="276" w:lineRule="auto"/>
        <w:ind w:firstLine="567"/>
        <w:jc w:val="both"/>
        <w:rPr>
          <w:lang w:val="eu-ES"/>
        </w:rPr>
      </w:pPr>
      <w:r w:rsidRPr="00F94263">
        <w:rPr>
          <w:lang w:val="eu-ES"/>
        </w:rPr>
        <w:t xml:space="preserve">3. Emakumeen eta gizonen arteko berdintasunaren arloko ikastaroei edota jardunaldiei buruzko informazioa emango zaie </w:t>
      </w:r>
      <w:r w:rsidR="00E86C62" w:rsidRPr="00F94263">
        <w:rPr>
          <w:lang w:val="eu-ES"/>
        </w:rPr>
        <w:t>Zumaia</w:t>
      </w:r>
      <w:r w:rsidR="001C21D0" w:rsidRPr="00F94263">
        <w:rPr>
          <w:lang w:val="eu-ES"/>
        </w:rPr>
        <w:t>ko</w:t>
      </w:r>
      <w:r w:rsidRPr="00F94263">
        <w:rPr>
          <w:lang w:val="eu-ES"/>
        </w:rPr>
        <w:t xml:space="preserve"> Udaleko teknikariei edo ordezkari politikoei, </w:t>
      </w:r>
      <w:r w:rsidR="001C21D0" w:rsidRPr="00F94263">
        <w:rPr>
          <w:lang w:val="eu-ES"/>
        </w:rPr>
        <w:t>Berdintasun sailaren</w:t>
      </w:r>
      <w:r w:rsidRPr="00F94263">
        <w:rPr>
          <w:lang w:val="eu-ES"/>
        </w:rPr>
        <w:t xml:space="preserve"> bitartez. </w:t>
      </w:r>
    </w:p>
    <w:p w14:paraId="5E88B824" w14:textId="0F83A345" w:rsidR="00024F50" w:rsidRPr="00F94263" w:rsidRDefault="00024F50" w:rsidP="002953B5">
      <w:pPr>
        <w:pStyle w:val="3izenburua"/>
        <w:spacing w:line="276" w:lineRule="auto"/>
        <w:jc w:val="both"/>
        <w:rPr>
          <w:i/>
        </w:rPr>
      </w:pPr>
      <w:r w:rsidRPr="00F94263">
        <w:t>2</w:t>
      </w:r>
      <w:r w:rsidR="00021979" w:rsidRPr="00F94263">
        <w:t>8</w:t>
      </w:r>
      <w:r w:rsidRPr="00F94263">
        <w:t xml:space="preserve">. artikulua. </w:t>
      </w:r>
      <w:r w:rsidRPr="00F94263">
        <w:rPr>
          <w:iCs/>
        </w:rPr>
        <w:t>Prestakuntza</w:t>
      </w:r>
    </w:p>
    <w:p w14:paraId="7497CB06" w14:textId="339C2731" w:rsidR="005D7B7A" w:rsidRPr="00F94263" w:rsidRDefault="00024F50" w:rsidP="00C35222">
      <w:pPr>
        <w:spacing w:line="276" w:lineRule="auto"/>
        <w:ind w:firstLine="567"/>
        <w:jc w:val="both"/>
        <w:rPr>
          <w:lang w:val="eu-ES"/>
        </w:rPr>
      </w:pPr>
      <w:r w:rsidRPr="00F94263">
        <w:rPr>
          <w:lang w:val="eu-ES"/>
        </w:rPr>
        <w:t xml:space="preserve">1. </w:t>
      </w:r>
      <w:r w:rsidR="00C45E25" w:rsidRPr="00F94263">
        <w:rPr>
          <w:rFonts w:cs="Arial"/>
          <w:lang w:val="eu-ES"/>
        </w:rPr>
        <w:t xml:space="preserve">Euskadiko berdintasun legeak </w:t>
      </w:r>
      <w:r w:rsidRPr="00F94263">
        <w:rPr>
          <w:lang w:val="eu-ES"/>
        </w:rPr>
        <w:t>1</w:t>
      </w:r>
      <w:r w:rsidR="001C21D0" w:rsidRPr="00F94263">
        <w:rPr>
          <w:lang w:val="eu-ES"/>
        </w:rPr>
        <w:t>8</w:t>
      </w:r>
      <w:r w:rsidRPr="00F94263">
        <w:rPr>
          <w:lang w:val="eu-ES"/>
        </w:rPr>
        <w:t xml:space="preserve">. artikuluan xedatzen dena betez, eta genero-ikuspegia administrazioaren jardunean txertatzea ahalbidetzeko, </w:t>
      </w:r>
      <w:r w:rsidR="00D33A42" w:rsidRPr="00F94263">
        <w:rPr>
          <w:lang w:val="eu-ES"/>
        </w:rPr>
        <w:t>g</w:t>
      </w:r>
      <w:r w:rsidR="0043486F" w:rsidRPr="00F94263">
        <w:rPr>
          <w:lang w:val="eu-ES"/>
        </w:rPr>
        <w:t>iza baliabideeta</w:t>
      </w:r>
      <w:r w:rsidR="00D33A42" w:rsidRPr="00F94263">
        <w:rPr>
          <w:lang w:val="eu-ES"/>
        </w:rPr>
        <w:t>n ardura duenak,</w:t>
      </w:r>
      <w:r w:rsidR="0043486F" w:rsidRPr="00F94263">
        <w:rPr>
          <w:lang w:val="eu-ES"/>
        </w:rPr>
        <w:t xml:space="preserve"> </w:t>
      </w:r>
      <w:r w:rsidRPr="00F94263">
        <w:rPr>
          <w:lang w:val="eu-ES"/>
        </w:rPr>
        <w:t>udal langilee</w:t>
      </w:r>
      <w:r w:rsidR="00971765" w:rsidRPr="00F94263">
        <w:rPr>
          <w:lang w:val="eu-ES"/>
        </w:rPr>
        <w:t>k</w:t>
      </w:r>
      <w:r w:rsidRPr="00F94263">
        <w:rPr>
          <w:lang w:val="eu-ES"/>
        </w:rPr>
        <w:t xml:space="preserve"> </w:t>
      </w:r>
      <w:r w:rsidR="00971765" w:rsidRPr="00F94263">
        <w:rPr>
          <w:lang w:val="eu-ES"/>
        </w:rPr>
        <w:t>genero-</w:t>
      </w:r>
      <w:r w:rsidRPr="00F94263">
        <w:rPr>
          <w:lang w:val="eu-ES"/>
        </w:rPr>
        <w:t xml:space="preserve"> berdintasunaren arloan trebakuntza </w:t>
      </w:r>
      <w:r w:rsidR="00971765" w:rsidRPr="00F94263">
        <w:rPr>
          <w:lang w:val="eu-ES"/>
        </w:rPr>
        <w:t xml:space="preserve">izatea </w:t>
      </w:r>
      <w:r w:rsidRPr="00F94263">
        <w:rPr>
          <w:lang w:val="eu-ES"/>
        </w:rPr>
        <w:t>bermatuko du, trebakuntza progresiboa</w:t>
      </w:r>
      <w:r w:rsidR="005D7B7A" w:rsidRPr="00F94263">
        <w:rPr>
          <w:lang w:val="eu-ES"/>
        </w:rPr>
        <w:t xml:space="preserve"> eta espezifikoa</w:t>
      </w:r>
      <w:r w:rsidR="004F7BE0" w:rsidRPr="00F94263">
        <w:rPr>
          <w:lang w:val="eu-ES"/>
        </w:rPr>
        <w:t xml:space="preserve"> eta</w:t>
      </w:r>
      <w:r w:rsidRPr="00F94263">
        <w:rPr>
          <w:lang w:val="eu-ES"/>
        </w:rPr>
        <w:t xml:space="preserve"> iraunkorra eta derrigorrezkoa.</w:t>
      </w:r>
      <w:r w:rsidR="005D7B7A" w:rsidRPr="00F94263">
        <w:rPr>
          <w:lang w:val="eu-ES"/>
        </w:rPr>
        <w:t xml:space="preserve"> </w:t>
      </w:r>
      <w:r w:rsidR="00E86C62" w:rsidRPr="00F94263">
        <w:rPr>
          <w:lang w:val="eu-ES"/>
        </w:rPr>
        <w:t>Zumaia</w:t>
      </w:r>
      <w:r w:rsidR="001C21D0" w:rsidRPr="00F94263">
        <w:rPr>
          <w:lang w:val="eu-ES"/>
        </w:rPr>
        <w:t>ko</w:t>
      </w:r>
      <w:r w:rsidR="005D7B7A" w:rsidRPr="00F94263">
        <w:rPr>
          <w:lang w:val="eu-ES"/>
        </w:rPr>
        <w:t xml:space="preserve"> Udalak neurriak hartuko ditu udal langileek berdintasunari buruzko </w:t>
      </w:r>
      <w:r w:rsidR="004F7BE0" w:rsidRPr="00F94263">
        <w:rPr>
          <w:lang w:val="eu-ES"/>
        </w:rPr>
        <w:t>beharrezko ikastaroak</w:t>
      </w:r>
      <w:r w:rsidR="005D7B7A" w:rsidRPr="00F94263">
        <w:rPr>
          <w:lang w:val="eu-ES"/>
        </w:rPr>
        <w:t xml:space="preserve"> jaso d</w:t>
      </w:r>
      <w:r w:rsidR="00895E95" w:rsidRPr="00F94263">
        <w:rPr>
          <w:lang w:val="eu-ES"/>
        </w:rPr>
        <w:t>it</w:t>
      </w:r>
      <w:r w:rsidR="005D7B7A" w:rsidRPr="00F94263">
        <w:rPr>
          <w:lang w:val="eu-ES"/>
        </w:rPr>
        <w:t xml:space="preserve">zaten.  </w:t>
      </w:r>
    </w:p>
    <w:p w14:paraId="17ECFEC5" w14:textId="0AB3163B" w:rsidR="00024F50" w:rsidRPr="00F94263" w:rsidRDefault="00024F50" w:rsidP="00C35222">
      <w:pPr>
        <w:spacing w:line="276" w:lineRule="auto"/>
        <w:ind w:firstLine="567"/>
        <w:jc w:val="both"/>
        <w:rPr>
          <w:lang w:val="eu-ES"/>
        </w:rPr>
      </w:pPr>
      <w:r w:rsidRPr="00F94263">
        <w:rPr>
          <w:lang w:val="eu-ES"/>
        </w:rPr>
        <w:t xml:space="preserve">Herri-administrazioen euskal erakundeak emandako ikastaroen bidez edo </w:t>
      </w:r>
      <w:r w:rsidR="00E86C62" w:rsidRPr="00F94263">
        <w:rPr>
          <w:lang w:val="eu-ES"/>
        </w:rPr>
        <w:t>Zumaia</w:t>
      </w:r>
      <w:r w:rsidRPr="00F94263">
        <w:rPr>
          <w:lang w:val="eu-ES"/>
        </w:rPr>
        <w:t xml:space="preserve">ko Udalean egingo diren ikastaroak antolatuta gauzatu ahal izango da trebakuntza hori. </w:t>
      </w:r>
    </w:p>
    <w:p w14:paraId="1052692C" w14:textId="6921B7A3" w:rsidR="00024F50" w:rsidRPr="00F94263" w:rsidRDefault="00024F50" w:rsidP="00C35222">
      <w:pPr>
        <w:spacing w:line="276" w:lineRule="auto"/>
        <w:ind w:firstLine="567"/>
        <w:jc w:val="both"/>
        <w:rPr>
          <w:lang w:val="eu-ES"/>
        </w:rPr>
      </w:pPr>
      <w:r w:rsidRPr="00F94263">
        <w:rPr>
          <w:lang w:val="eu-ES"/>
        </w:rPr>
        <w:t xml:space="preserve">2. Aurreko ataleko helburua bermatzeko xedearekin, </w:t>
      </w:r>
      <w:r w:rsidR="0038136A" w:rsidRPr="00F94263">
        <w:rPr>
          <w:lang w:val="eu-ES"/>
        </w:rPr>
        <w:t xml:space="preserve">Giza Baliabideen </w:t>
      </w:r>
      <w:r w:rsidR="0017373B" w:rsidRPr="00F94263">
        <w:rPr>
          <w:lang w:val="eu-ES"/>
        </w:rPr>
        <w:t xml:space="preserve"> sailak</w:t>
      </w:r>
      <w:r w:rsidRPr="00F94263">
        <w:rPr>
          <w:lang w:val="eu-ES"/>
        </w:rPr>
        <w:t xml:space="preserve"> </w:t>
      </w:r>
      <w:r w:rsidR="005D7B7A" w:rsidRPr="00F94263">
        <w:rPr>
          <w:lang w:val="eu-ES"/>
        </w:rPr>
        <w:t>langileek</w:t>
      </w:r>
      <w:r w:rsidRPr="00F94263">
        <w:rPr>
          <w:lang w:val="eu-ES"/>
        </w:rPr>
        <w:t xml:space="preserve"> berdintasunaren arloko prestakuntzan inbertituriko denbora </w:t>
      </w:r>
      <w:r w:rsidR="005D7B7A" w:rsidRPr="00F94263">
        <w:rPr>
          <w:lang w:val="eu-ES"/>
        </w:rPr>
        <w:t>neurtu eta baloratuko du</w:t>
      </w:r>
      <w:r w:rsidRPr="00F94263">
        <w:rPr>
          <w:lang w:val="eu-ES"/>
        </w:rPr>
        <w:t>.</w:t>
      </w:r>
      <w:r w:rsidR="005D7B7A" w:rsidRPr="00F94263">
        <w:rPr>
          <w:lang w:val="eu-ES"/>
        </w:rPr>
        <w:t xml:space="preserve"> </w:t>
      </w:r>
    </w:p>
    <w:p w14:paraId="44997A94" w14:textId="7A1614FA" w:rsidR="00024F50" w:rsidRPr="00F94263" w:rsidRDefault="00024F50" w:rsidP="00C35222">
      <w:pPr>
        <w:spacing w:line="276" w:lineRule="auto"/>
        <w:ind w:firstLine="567"/>
        <w:jc w:val="both"/>
        <w:rPr>
          <w:lang w:val="eu-ES"/>
        </w:rPr>
      </w:pPr>
      <w:r w:rsidRPr="00F94263">
        <w:rPr>
          <w:lang w:val="eu-ES"/>
        </w:rPr>
        <w:t xml:space="preserve">3. </w:t>
      </w:r>
      <w:r w:rsidR="0038136A" w:rsidRPr="00F94263">
        <w:rPr>
          <w:lang w:val="eu-ES"/>
        </w:rPr>
        <w:t xml:space="preserve">Giza Baliabideen </w:t>
      </w:r>
      <w:r w:rsidR="0017373B" w:rsidRPr="00F94263">
        <w:rPr>
          <w:lang w:val="eu-ES"/>
        </w:rPr>
        <w:t xml:space="preserve"> sailak</w:t>
      </w:r>
      <w:r w:rsidRPr="00F94263">
        <w:rPr>
          <w:lang w:val="eu-ES"/>
        </w:rPr>
        <w:t xml:space="preserve"> prestakuntza-planak diseinatuko ditu </w:t>
      </w:r>
      <w:r w:rsidR="00971765" w:rsidRPr="00F94263">
        <w:rPr>
          <w:lang w:val="eu-ES"/>
        </w:rPr>
        <w:t>genero-</w:t>
      </w:r>
      <w:r w:rsidRPr="00F94263">
        <w:rPr>
          <w:lang w:val="eu-ES"/>
        </w:rPr>
        <w:t xml:space="preserve"> berdintasunaren esparruan beren langileentzat </w:t>
      </w:r>
      <w:r w:rsidR="001C21D0" w:rsidRPr="00F94263">
        <w:rPr>
          <w:lang w:val="eu-ES"/>
        </w:rPr>
        <w:t>Berdintasun sailarekin</w:t>
      </w:r>
      <w:r w:rsidRPr="00F94263">
        <w:rPr>
          <w:lang w:val="eu-ES"/>
        </w:rPr>
        <w:t xml:space="preserve"> elkarlanean; eta plan horiek elementu hauek izango dituzte gutxienez: </w:t>
      </w:r>
    </w:p>
    <w:p w14:paraId="4F004A95" w14:textId="77777777" w:rsidR="00024F50" w:rsidRPr="00F94263" w:rsidRDefault="00024F50" w:rsidP="00C35222">
      <w:pPr>
        <w:spacing w:line="276" w:lineRule="auto"/>
        <w:ind w:firstLine="567"/>
        <w:jc w:val="both"/>
        <w:rPr>
          <w:lang w:val="eu-ES"/>
        </w:rPr>
      </w:pPr>
      <w:r w:rsidRPr="00F94263">
        <w:rPr>
          <w:lang w:val="eu-ES"/>
        </w:rPr>
        <w:lastRenderedPageBreak/>
        <w:tab/>
        <w:t xml:space="preserve">a) Berariazko prestakuntza-ekintzak emakumeen eta gizonen berdintasunaren esparruan, bai oinarrizko izaera </w:t>
      </w:r>
      <w:proofErr w:type="spellStart"/>
      <w:r w:rsidRPr="00F94263">
        <w:rPr>
          <w:lang w:val="eu-ES"/>
        </w:rPr>
        <w:t>orokorrekoak</w:t>
      </w:r>
      <w:proofErr w:type="spellEnd"/>
      <w:r w:rsidRPr="00F94263">
        <w:rPr>
          <w:lang w:val="eu-ES"/>
        </w:rPr>
        <w:t xml:space="preserve">, bai izaera bereziago eta </w:t>
      </w:r>
      <w:proofErr w:type="spellStart"/>
      <w:r w:rsidRPr="00F94263">
        <w:rPr>
          <w:lang w:val="eu-ES"/>
        </w:rPr>
        <w:t>espezializatuagoak</w:t>
      </w:r>
      <w:proofErr w:type="spellEnd"/>
      <w:r w:rsidRPr="00F94263">
        <w:rPr>
          <w:lang w:val="eu-ES"/>
        </w:rPr>
        <w:t xml:space="preserve">. </w:t>
      </w:r>
      <w:r w:rsidRPr="00F94263">
        <w:rPr>
          <w:lang w:val="eu-ES"/>
        </w:rPr>
        <w:tab/>
        <w:t xml:space="preserve"> </w:t>
      </w:r>
    </w:p>
    <w:p w14:paraId="593A0AF2" w14:textId="77777777" w:rsidR="00024F50" w:rsidRPr="00F94263" w:rsidRDefault="00024F50" w:rsidP="00C35222">
      <w:pPr>
        <w:spacing w:line="276" w:lineRule="auto"/>
        <w:ind w:firstLine="567"/>
        <w:jc w:val="both"/>
        <w:rPr>
          <w:lang w:val="eu-ES"/>
        </w:rPr>
      </w:pPr>
      <w:r w:rsidRPr="00F94263">
        <w:rPr>
          <w:lang w:val="eu-ES"/>
        </w:rPr>
        <w:tab/>
        <w:t xml:space="preserve">b) Emakumeek eta gizonek, berdintasunezko baldintzetan, prestakuntza bermatzeko beharrezko neurriak ezartzea. </w:t>
      </w:r>
    </w:p>
    <w:p w14:paraId="5D384DDB" w14:textId="481B5938" w:rsidR="00024F50" w:rsidRPr="00F94263" w:rsidRDefault="00024F50" w:rsidP="002953B5">
      <w:pPr>
        <w:pStyle w:val="3izenburua"/>
        <w:spacing w:line="276" w:lineRule="auto"/>
        <w:jc w:val="both"/>
        <w:rPr>
          <w:i/>
        </w:rPr>
      </w:pPr>
      <w:r w:rsidRPr="00F94263">
        <w:t>2</w:t>
      </w:r>
      <w:r w:rsidR="00021979" w:rsidRPr="00F94263">
        <w:t>9</w:t>
      </w:r>
      <w:r w:rsidRPr="00F94263">
        <w:t xml:space="preserve">. artikulua. </w:t>
      </w:r>
      <w:r w:rsidRPr="00F94263">
        <w:rPr>
          <w:iCs/>
        </w:rPr>
        <w:t>Ordainsariak</w:t>
      </w:r>
    </w:p>
    <w:p w14:paraId="540FC271" w14:textId="483886E9" w:rsidR="00024F50" w:rsidRPr="00F94263" w:rsidRDefault="009E0470" w:rsidP="00C35222">
      <w:pPr>
        <w:spacing w:line="276" w:lineRule="auto"/>
        <w:ind w:firstLine="567"/>
        <w:jc w:val="both"/>
        <w:rPr>
          <w:lang w:val="eu-ES"/>
        </w:rPr>
      </w:pPr>
      <w:r w:rsidRPr="009E0470">
        <w:rPr>
          <w:lang w:val="eu-ES"/>
        </w:rPr>
        <w:t>Zumaiako Udalak langileen artean soldata arrakalak ote dauden aztertuko du</w:t>
      </w:r>
      <w:r w:rsidR="00024F50" w:rsidRPr="00F94263">
        <w:rPr>
          <w:lang w:val="eu-ES"/>
        </w:rPr>
        <w:t xml:space="preserve">, eta eskuragarri dituen neurri guztiak hartuko ditu </w:t>
      </w:r>
      <w:r w:rsidR="001C21D0" w:rsidRPr="00F94263">
        <w:rPr>
          <w:lang w:val="eu-ES"/>
        </w:rPr>
        <w:t>sexu-bereizkeria zuzenak edo zeharkakoa</w:t>
      </w:r>
      <w:r w:rsidR="00024F50" w:rsidRPr="00F94263">
        <w:rPr>
          <w:lang w:val="eu-ES"/>
        </w:rPr>
        <w:t xml:space="preserve">k ezabatzeko eta berdintasunezko politika bermatzeko, bai lanpostuen balorazioan, bai ordainsarien politikan. </w:t>
      </w:r>
    </w:p>
    <w:p w14:paraId="7BA35ADD" w14:textId="5C3A9A4D" w:rsidR="00024F50" w:rsidRPr="00F94263" w:rsidRDefault="00021979" w:rsidP="002953B5">
      <w:pPr>
        <w:pStyle w:val="3izenburua"/>
        <w:spacing w:line="276" w:lineRule="auto"/>
        <w:jc w:val="both"/>
      </w:pPr>
      <w:r w:rsidRPr="00F94263">
        <w:t>30</w:t>
      </w:r>
      <w:r w:rsidR="00024F50" w:rsidRPr="00F94263">
        <w:t>. artikulua. Lan-segurtasuna eta osasuna</w:t>
      </w:r>
    </w:p>
    <w:p w14:paraId="44E1CD1E" w14:textId="3CFF059E" w:rsidR="00024F50" w:rsidRPr="00F94263" w:rsidRDefault="00024F50" w:rsidP="00C35222">
      <w:pPr>
        <w:spacing w:line="276" w:lineRule="auto"/>
        <w:ind w:firstLine="567"/>
        <w:jc w:val="both"/>
        <w:rPr>
          <w:lang w:val="eu-ES"/>
        </w:rPr>
      </w:pPr>
      <w:r w:rsidRPr="00F94263">
        <w:rPr>
          <w:lang w:val="eu-ES"/>
        </w:rPr>
        <w:t xml:space="preserve">Lan-segurtasunari eta osasunari dagokionez, emakumeen eta gizonen berdintasun-printzipioa burutzeko, </w:t>
      </w:r>
      <w:r w:rsidR="00E86C62" w:rsidRPr="00F94263">
        <w:rPr>
          <w:lang w:val="eu-ES"/>
        </w:rPr>
        <w:t>Zumaia</w:t>
      </w:r>
      <w:r w:rsidR="00140106" w:rsidRPr="00F94263">
        <w:rPr>
          <w:lang w:val="eu-ES"/>
        </w:rPr>
        <w:t>ko</w:t>
      </w:r>
      <w:r w:rsidRPr="00F94263">
        <w:rPr>
          <w:lang w:val="eu-ES"/>
        </w:rPr>
        <w:t xml:space="preserve"> Udalak beharrezko neurriak hartuko ditu helburu hauek lortzeko: </w:t>
      </w:r>
    </w:p>
    <w:p w14:paraId="2586C30E" w14:textId="77777777" w:rsidR="00024F50" w:rsidRPr="00F94263" w:rsidRDefault="00024F50" w:rsidP="00C35222">
      <w:pPr>
        <w:spacing w:line="276" w:lineRule="auto"/>
        <w:ind w:firstLine="567"/>
        <w:jc w:val="both"/>
        <w:rPr>
          <w:lang w:val="eu-ES"/>
        </w:rPr>
      </w:pPr>
      <w:r w:rsidRPr="00F94263">
        <w:rPr>
          <w:lang w:val="eu-ES"/>
        </w:rPr>
        <w:tab/>
        <w:t xml:space="preserve">a) Genero-bereizketak aztertzea lan-baldintzetan, lan-arrisku psikosozialekiko esposizioan, higiene zein ergonomia lan-arriskuekiko esposizioan, eta, horrez gain, prebentzio-mekanismoak ezartzea. </w:t>
      </w:r>
    </w:p>
    <w:p w14:paraId="14A1B0B4" w14:textId="40241C9A" w:rsidR="00024F50" w:rsidRPr="00F94263" w:rsidRDefault="00024F50" w:rsidP="00C35222">
      <w:pPr>
        <w:spacing w:line="276" w:lineRule="auto"/>
        <w:ind w:firstLine="567"/>
        <w:jc w:val="both"/>
        <w:rPr>
          <w:lang w:val="eu-ES"/>
        </w:rPr>
      </w:pPr>
      <w:r w:rsidRPr="00F94263">
        <w:rPr>
          <w:lang w:val="eu-ES"/>
        </w:rPr>
        <w:tab/>
      </w:r>
      <w:r w:rsidR="00E0177E" w:rsidRPr="00F94263">
        <w:rPr>
          <w:lang w:val="eu-ES"/>
        </w:rPr>
        <w:t>b</w:t>
      </w:r>
      <w:r w:rsidRPr="00F94263">
        <w:rPr>
          <w:lang w:val="eu-ES"/>
        </w:rPr>
        <w:t xml:space="preserve">) Generoaren ikuspegitik, laneko gaixotasunei buruzko ikerketak bultzatzea. </w:t>
      </w:r>
    </w:p>
    <w:p w14:paraId="16B93BCE" w14:textId="37886D61" w:rsidR="000A0907" w:rsidRPr="00F94263" w:rsidRDefault="00024F50" w:rsidP="00C35222">
      <w:pPr>
        <w:spacing w:line="276" w:lineRule="auto"/>
        <w:ind w:firstLine="567"/>
        <w:jc w:val="both"/>
        <w:rPr>
          <w:lang w:val="eu-ES"/>
        </w:rPr>
      </w:pPr>
      <w:r w:rsidRPr="00F94263">
        <w:rPr>
          <w:lang w:val="eu-ES"/>
        </w:rPr>
        <w:tab/>
      </w:r>
      <w:r w:rsidR="00E0177E" w:rsidRPr="00F94263">
        <w:rPr>
          <w:lang w:val="eu-ES"/>
        </w:rPr>
        <w:t>c</w:t>
      </w:r>
      <w:r w:rsidRPr="00F94263">
        <w:rPr>
          <w:lang w:val="eu-ES"/>
        </w:rPr>
        <w:t>) Emakume langileen ugalketan, haurdunaldian eta edoskitzean osasunaren prebentzioa bermatzea.</w:t>
      </w:r>
    </w:p>
    <w:p w14:paraId="34384FFC" w14:textId="291AAAA6" w:rsidR="00024F50" w:rsidRPr="00F94263" w:rsidRDefault="00024F50" w:rsidP="00C35222">
      <w:pPr>
        <w:spacing w:line="276" w:lineRule="auto"/>
        <w:ind w:firstLine="567"/>
        <w:jc w:val="both"/>
        <w:rPr>
          <w:lang w:val="eu-ES"/>
        </w:rPr>
      </w:pPr>
      <w:r w:rsidRPr="00F94263">
        <w:rPr>
          <w:lang w:val="eu-ES"/>
        </w:rPr>
        <w:tab/>
      </w:r>
      <w:r w:rsidR="00E0177E" w:rsidRPr="00F94263">
        <w:rPr>
          <w:lang w:val="eu-ES"/>
        </w:rPr>
        <w:t>d</w:t>
      </w:r>
      <w:r w:rsidRPr="00F94263">
        <w:rPr>
          <w:lang w:val="eu-ES"/>
        </w:rPr>
        <w:t>) Indarkeria matxistaren edozein adierazpen saihestea lan inguruan, eta horretarako, lan-segurtasunerako protokoloa</w:t>
      </w:r>
      <w:r w:rsidR="00B22705" w:rsidRPr="00F94263">
        <w:rPr>
          <w:lang w:val="eu-ES"/>
        </w:rPr>
        <w:t>n sexu jazarpena eta sexuan oinarritutako jazarpenari aurre egiteko protokoloa eta neurriak egotea bermatuko da</w:t>
      </w:r>
      <w:r w:rsidR="00BD7501" w:rsidRPr="00F94263">
        <w:rPr>
          <w:lang w:val="eu-ES"/>
        </w:rPr>
        <w:t xml:space="preserve"> eta honen berri emango zaie langile guztiei. </w:t>
      </w:r>
    </w:p>
    <w:p w14:paraId="6F6133E9" w14:textId="593C927F" w:rsidR="00024F50" w:rsidRPr="00F94263" w:rsidRDefault="00024F50" w:rsidP="00C35222">
      <w:pPr>
        <w:spacing w:line="276" w:lineRule="auto"/>
        <w:ind w:firstLine="567"/>
        <w:jc w:val="both"/>
        <w:rPr>
          <w:lang w:val="eu-ES"/>
        </w:rPr>
      </w:pPr>
      <w:r w:rsidRPr="00F94263">
        <w:rPr>
          <w:lang w:val="eu-ES"/>
        </w:rPr>
        <w:tab/>
      </w:r>
      <w:r w:rsidR="00E0177E" w:rsidRPr="00F94263">
        <w:rPr>
          <w:lang w:val="eu-ES"/>
        </w:rPr>
        <w:t>e</w:t>
      </w:r>
      <w:r w:rsidRPr="00F94263">
        <w:rPr>
          <w:lang w:val="eu-ES"/>
        </w:rPr>
        <w:t xml:space="preserve">) Langileei lan-arriskuen prebentzioan generoaren ikuspegitik prestakuntza ematea. </w:t>
      </w:r>
    </w:p>
    <w:p w14:paraId="4BD1F828" w14:textId="4F3E5776" w:rsidR="008F6778" w:rsidRPr="00F94263" w:rsidRDefault="008F6778" w:rsidP="002953B5">
      <w:pPr>
        <w:pStyle w:val="3izenburua"/>
        <w:spacing w:line="276" w:lineRule="auto"/>
        <w:jc w:val="both"/>
      </w:pPr>
      <w:r w:rsidRPr="00F94263">
        <w:t>3</w:t>
      </w:r>
      <w:r w:rsidR="00021979" w:rsidRPr="00F94263">
        <w:t>1</w:t>
      </w:r>
      <w:r w:rsidRPr="00F94263">
        <w:t xml:space="preserve">. artikulua. Lanaren eta familiaren </w:t>
      </w:r>
      <w:proofErr w:type="spellStart"/>
      <w:r w:rsidRPr="00F94263">
        <w:t>bateragarritasuna</w:t>
      </w:r>
      <w:proofErr w:type="spellEnd"/>
      <w:r w:rsidRPr="00F94263">
        <w:t xml:space="preserve"> eta erantzukizunen partekatzea</w:t>
      </w:r>
    </w:p>
    <w:p w14:paraId="512A074C" w14:textId="480D8C6B" w:rsidR="008F6778" w:rsidRPr="00F94263" w:rsidRDefault="00E86C62" w:rsidP="00C35222">
      <w:pPr>
        <w:spacing w:line="276" w:lineRule="auto"/>
        <w:ind w:firstLine="567"/>
        <w:jc w:val="both"/>
        <w:rPr>
          <w:lang w:val="eu-ES"/>
        </w:rPr>
      </w:pPr>
      <w:r w:rsidRPr="00F94263">
        <w:rPr>
          <w:lang w:val="eu-ES"/>
        </w:rPr>
        <w:t>Zumaia</w:t>
      </w:r>
      <w:r w:rsidR="001C21D0" w:rsidRPr="00F94263">
        <w:rPr>
          <w:lang w:val="eu-ES"/>
        </w:rPr>
        <w:t>ko</w:t>
      </w:r>
      <w:r w:rsidR="008F6778" w:rsidRPr="00F94263">
        <w:rPr>
          <w:lang w:val="eu-ES"/>
        </w:rPr>
        <w:t xml:space="preserve"> Udalak </w:t>
      </w:r>
      <w:r w:rsidR="00A314A4" w:rsidRPr="00F94263">
        <w:rPr>
          <w:lang w:val="eu-ES"/>
        </w:rPr>
        <w:t>bere Berdintasunerako barne-planean neurri hauek hartuko ditu:</w:t>
      </w:r>
    </w:p>
    <w:p w14:paraId="5466D69C" w14:textId="208742D8" w:rsidR="008F6778" w:rsidRPr="00F94263" w:rsidRDefault="008F6778" w:rsidP="002953B5">
      <w:pPr>
        <w:spacing w:line="276" w:lineRule="auto"/>
        <w:jc w:val="both"/>
        <w:rPr>
          <w:lang w:val="eu-ES"/>
        </w:rPr>
      </w:pPr>
      <w:r w:rsidRPr="00F94263">
        <w:rPr>
          <w:lang w:val="eu-ES"/>
        </w:rPr>
        <w:tab/>
        <w:t>a) Langileen lan-bizitza eta bizitza pertsonal zein profesionala bateratzen laguntzeko neurriak, betiere emakumeen jabekuntzar</w:t>
      </w:r>
      <w:r w:rsidR="007E5A90" w:rsidRPr="00F94263">
        <w:rPr>
          <w:lang w:val="eu-ES"/>
        </w:rPr>
        <w:t>en</w:t>
      </w:r>
      <w:r w:rsidRPr="00F94263">
        <w:rPr>
          <w:lang w:val="eu-ES"/>
        </w:rPr>
        <w:t xml:space="preserve"> ikuspegitik, eta aldi berean zaintza-lanetan gizonen </w:t>
      </w:r>
      <w:proofErr w:type="spellStart"/>
      <w:r w:rsidRPr="00F94263">
        <w:rPr>
          <w:lang w:val="eu-ES"/>
        </w:rPr>
        <w:t>erantzunkidetasuna</w:t>
      </w:r>
      <w:proofErr w:type="spellEnd"/>
      <w:r w:rsidRPr="00F94263">
        <w:rPr>
          <w:lang w:val="eu-ES"/>
        </w:rPr>
        <w:t xml:space="preserve"> sustatzen dutenak. </w:t>
      </w:r>
    </w:p>
    <w:p w14:paraId="0843FD03" w14:textId="77777777" w:rsidR="008F6778" w:rsidRPr="00F94263" w:rsidRDefault="008F6778" w:rsidP="002953B5">
      <w:pPr>
        <w:spacing w:line="276" w:lineRule="auto"/>
        <w:jc w:val="both"/>
        <w:rPr>
          <w:lang w:val="eu-ES"/>
        </w:rPr>
      </w:pPr>
      <w:r w:rsidRPr="00F94263">
        <w:rPr>
          <w:lang w:val="eu-ES"/>
        </w:rPr>
        <w:tab/>
        <w:t xml:space="preserve">b) Antolakuntzan aldaketa-prozesuak sustatzeko neurriak, emakumeen eta gizonen arteko berdintasunari eta bizitzaren zaintzari arreta emateko. </w:t>
      </w:r>
    </w:p>
    <w:p w14:paraId="57833A53" w14:textId="1C8DDCF7" w:rsidR="008F6778" w:rsidRPr="00F94263" w:rsidRDefault="008F6778" w:rsidP="002953B5">
      <w:pPr>
        <w:spacing w:line="276" w:lineRule="auto"/>
        <w:jc w:val="both"/>
        <w:rPr>
          <w:lang w:val="eu-ES"/>
        </w:rPr>
      </w:pPr>
      <w:r w:rsidRPr="00F94263">
        <w:rPr>
          <w:color w:val="FF0000"/>
          <w:lang w:val="eu-ES"/>
        </w:rPr>
        <w:tab/>
      </w:r>
      <w:r w:rsidR="00140106" w:rsidRPr="00F94263">
        <w:rPr>
          <w:lang w:val="eu-ES"/>
        </w:rPr>
        <w:t>c</w:t>
      </w:r>
      <w:r w:rsidRPr="00F94263">
        <w:rPr>
          <w:lang w:val="eu-ES"/>
        </w:rPr>
        <w:t xml:space="preserve">) Langileentzako ordutegi- eta espazio-malgutasuna bultzatzeko neurriak, betiere emakumeen jabekuntza ikuspegi batez, eta zaintza-lanetan gizonen </w:t>
      </w:r>
      <w:proofErr w:type="spellStart"/>
      <w:r w:rsidRPr="00F94263">
        <w:rPr>
          <w:lang w:val="eu-ES"/>
        </w:rPr>
        <w:t>erantzunkidetasuna</w:t>
      </w:r>
      <w:proofErr w:type="spellEnd"/>
      <w:r w:rsidRPr="00F94263">
        <w:rPr>
          <w:lang w:val="eu-ES"/>
        </w:rPr>
        <w:t xml:space="preserve"> sustatzeko. </w:t>
      </w:r>
    </w:p>
    <w:bookmarkEnd w:id="30"/>
    <w:p w14:paraId="6695DA63" w14:textId="77777777" w:rsidR="00052563" w:rsidRPr="00F94263" w:rsidRDefault="00052563" w:rsidP="002953B5">
      <w:pPr>
        <w:spacing w:line="276" w:lineRule="auto"/>
        <w:jc w:val="both"/>
        <w:rPr>
          <w:lang w:val="eu-ES"/>
        </w:rPr>
      </w:pPr>
    </w:p>
    <w:p w14:paraId="12CAE8AC" w14:textId="5FBF59B9" w:rsidR="008F6778" w:rsidRPr="00F94263" w:rsidRDefault="008F6778" w:rsidP="00C35222">
      <w:pPr>
        <w:pStyle w:val="Ttulo2"/>
        <w:spacing w:before="240" w:after="100" w:afterAutospacing="1" w:line="276" w:lineRule="auto"/>
        <w:jc w:val="both"/>
        <w:rPr>
          <w:i/>
          <w:iCs/>
          <w:color w:val="auto"/>
          <w:lang w:val="eu-ES"/>
        </w:rPr>
      </w:pPr>
      <w:bookmarkStart w:id="31" w:name="_Toc124281456"/>
      <w:bookmarkStart w:id="32" w:name="_Toc125376630"/>
      <w:bookmarkStart w:id="33" w:name="_Toc175569093"/>
      <w:r w:rsidRPr="00F94263">
        <w:rPr>
          <w:i/>
          <w:iCs/>
          <w:color w:val="auto"/>
          <w:lang w:val="eu-ES"/>
        </w:rPr>
        <w:lastRenderedPageBreak/>
        <w:t>IV. KAPITULUA: Ordezkaritza orekatua</w:t>
      </w:r>
      <w:bookmarkEnd w:id="31"/>
      <w:bookmarkEnd w:id="32"/>
      <w:bookmarkEnd w:id="33"/>
      <w:r w:rsidRPr="00F94263">
        <w:rPr>
          <w:i/>
          <w:iCs/>
          <w:color w:val="auto"/>
          <w:lang w:val="eu-ES"/>
        </w:rPr>
        <w:t xml:space="preserve"> </w:t>
      </w:r>
    </w:p>
    <w:p w14:paraId="0D4CC64F" w14:textId="25AE1B64" w:rsidR="008F6778" w:rsidRPr="00F94263" w:rsidRDefault="008F6778" w:rsidP="00C35222">
      <w:pPr>
        <w:pStyle w:val="3izenburua"/>
        <w:spacing w:before="240" w:after="100" w:afterAutospacing="1" w:line="276" w:lineRule="auto"/>
        <w:jc w:val="both"/>
        <w:rPr>
          <w:rFonts w:cs="Arial"/>
        </w:rPr>
      </w:pPr>
      <w:r w:rsidRPr="00F94263">
        <w:rPr>
          <w:rFonts w:cs="Arial"/>
        </w:rPr>
        <w:t>3</w:t>
      </w:r>
      <w:r w:rsidR="00021979" w:rsidRPr="00F94263">
        <w:rPr>
          <w:rFonts w:cs="Arial"/>
        </w:rPr>
        <w:t>2</w:t>
      </w:r>
      <w:r w:rsidRPr="00F94263">
        <w:rPr>
          <w:rFonts w:cs="Arial"/>
        </w:rPr>
        <w:t>. artikulua: Ordezkaritza orekatua</w:t>
      </w:r>
    </w:p>
    <w:p w14:paraId="4B590CC6" w14:textId="5829CC14" w:rsidR="007B6E48" w:rsidRPr="00F94263" w:rsidRDefault="00D339C0" w:rsidP="00C35222">
      <w:pPr>
        <w:spacing w:before="240" w:after="100" w:afterAutospacing="1" w:line="276" w:lineRule="auto"/>
        <w:ind w:firstLine="567"/>
        <w:jc w:val="both"/>
        <w:rPr>
          <w:lang w:val="eu-ES"/>
        </w:rPr>
      </w:pPr>
      <w:r w:rsidRPr="00F94263">
        <w:rPr>
          <w:lang w:val="eu-ES"/>
        </w:rPr>
        <w:t xml:space="preserve">1. </w:t>
      </w:r>
      <w:r w:rsidR="00E86C62" w:rsidRPr="00F94263">
        <w:rPr>
          <w:lang w:val="eu-ES"/>
        </w:rPr>
        <w:t>Zumaia</w:t>
      </w:r>
      <w:r w:rsidR="00A774B5" w:rsidRPr="00F94263">
        <w:rPr>
          <w:lang w:val="eu-ES"/>
        </w:rPr>
        <w:t>ko</w:t>
      </w:r>
      <w:r w:rsidR="007B6E48" w:rsidRPr="00F94263">
        <w:rPr>
          <w:lang w:val="eu-ES"/>
        </w:rPr>
        <w:t xml:space="preserve"> Udalak ordezkaritza eta osaketa orekatua bermatuko du bere administrazio-organo guztietan. Oreka hori bete ezean, kasuan kasuko </w:t>
      </w:r>
      <w:r w:rsidR="00D44D3A" w:rsidRPr="00F94263">
        <w:rPr>
          <w:lang w:val="eu-ES"/>
        </w:rPr>
        <w:t>saila</w:t>
      </w:r>
      <w:r w:rsidR="007B6E48" w:rsidRPr="00F94263">
        <w:rPr>
          <w:lang w:val="eu-ES"/>
        </w:rPr>
        <w:t xml:space="preserve">ren arduradunak zuritu beharko du txosten baten bidez zergatik ez duen betetzen artikulu hori, txosten hori erreferentziazko espedientean jasoko du eta </w:t>
      </w:r>
      <w:r w:rsidR="00A774B5" w:rsidRPr="00F94263">
        <w:rPr>
          <w:lang w:val="eu-ES"/>
        </w:rPr>
        <w:t>Berdintasun sailaren</w:t>
      </w:r>
      <w:r w:rsidR="007B6E48" w:rsidRPr="00F94263">
        <w:rPr>
          <w:lang w:val="eu-ES"/>
        </w:rPr>
        <w:t xml:space="preserve"> eskura jarri. </w:t>
      </w:r>
    </w:p>
    <w:p w14:paraId="5560848A" w14:textId="3D4C6899" w:rsidR="008F6778" w:rsidRPr="00F94263" w:rsidRDefault="00D339C0" w:rsidP="004001B7">
      <w:pPr>
        <w:spacing w:before="240" w:after="100" w:afterAutospacing="1" w:line="276" w:lineRule="auto"/>
        <w:ind w:firstLine="567"/>
        <w:jc w:val="both"/>
        <w:rPr>
          <w:lang w:val="eu-ES"/>
        </w:rPr>
      </w:pPr>
      <w:r w:rsidRPr="00F94263">
        <w:rPr>
          <w:lang w:val="eu-ES"/>
        </w:rPr>
        <w:t xml:space="preserve">2. </w:t>
      </w:r>
      <w:r w:rsidR="008F6778" w:rsidRPr="00F94263">
        <w:rPr>
          <w:lang w:val="eu-ES"/>
        </w:rPr>
        <w:t xml:space="preserve">Artikulu honetan adierazitakoaren ondorioetarako, ordezkaritza orekatua dagoela ulertuko da lau kide baino gehiago dituzten epaimahaietan edo antzeko organoetan sexu bakoitzak gutxienez % 40ko ordezkaritza baldin badu. Gainerako kasuetan, bi sexuak ordezkatuta daudenean izango da orekatua. </w:t>
      </w:r>
    </w:p>
    <w:p w14:paraId="7A8EC0E3" w14:textId="53AD659C" w:rsidR="00AA6D63" w:rsidRPr="00F94263" w:rsidRDefault="00AA6D63" w:rsidP="00AA6D63">
      <w:pPr>
        <w:spacing w:before="240" w:after="100" w:afterAutospacing="1" w:line="276" w:lineRule="auto"/>
        <w:ind w:firstLine="567"/>
        <w:jc w:val="both"/>
        <w:rPr>
          <w:lang w:val="eu-ES"/>
        </w:rPr>
      </w:pPr>
      <w:r w:rsidRPr="00F94263">
        <w:rPr>
          <w:lang w:val="eu-ES"/>
        </w:rPr>
        <w:t>3. Epaimahai guztietan klausula bat izango dute, hautake</w:t>
      </w:r>
      <w:r w:rsidRPr="00F94263">
        <w:rPr>
          <w:lang w:val="eu-ES"/>
        </w:rPr>
        <w:softHyphen/>
        <w:t>ta-epaimahaietan emakumeen eta gizonen ordezkaritza orekatua izango dela bermatzeko, guztiek ere trebakuntza, gaitasun eta prestakuntza egokia dutela. Horrez gain, egokitzat jotzen diren beste neurri batzuk ere har daitezke.</w:t>
      </w:r>
    </w:p>
    <w:p w14:paraId="0B8023DE" w14:textId="0B2DAA3F" w:rsidR="00023910" w:rsidRPr="00F94263" w:rsidRDefault="00AA6D63" w:rsidP="004001B7">
      <w:pPr>
        <w:pStyle w:val="Default"/>
        <w:ind w:firstLine="567"/>
        <w:jc w:val="both"/>
        <w:rPr>
          <w:rFonts w:cstheme="minorBidi"/>
          <w:color w:val="00B0F0"/>
          <w:sz w:val="22"/>
          <w:szCs w:val="22"/>
          <w:lang w:val="eu-ES"/>
        </w:rPr>
      </w:pPr>
      <w:r w:rsidRPr="00F94263">
        <w:rPr>
          <w:rFonts w:cstheme="minorBidi"/>
          <w:color w:val="auto"/>
          <w:sz w:val="22"/>
          <w:szCs w:val="22"/>
          <w:lang w:val="eu-ES"/>
        </w:rPr>
        <w:t>4</w:t>
      </w:r>
      <w:r w:rsidR="00A31C03" w:rsidRPr="00F94263">
        <w:rPr>
          <w:rFonts w:cstheme="minorBidi"/>
          <w:color w:val="auto"/>
          <w:sz w:val="22"/>
          <w:szCs w:val="22"/>
          <w:lang w:val="eu-ES"/>
        </w:rPr>
        <w:t>. Salbuespen gisa, eta legeak o</w:t>
      </w:r>
      <w:r w:rsidR="004952A3" w:rsidRPr="00F94263">
        <w:rPr>
          <w:rFonts w:cstheme="minorBidi"/>
          <w:color w:val="auto"/>
          <w:sz w:val="22"/>
          <w:szCs w:val="22"/>
          <w:lang w:val="eu-ES"/>
        </w:rPr>
        <w:t xml:space="preserve">nartzen dituen kasuetan soilik, </w:t>
      </w:r>
      <w:r w:rsidR="00A31C03" w:rsidRPr="00F94263">
        <w:rPr>
          <w:rFonts w:cstheme="minorBidi"/>
          <w:color w:val="auto"/>
          <w:sz w:val="22"/>
          <w:szCs w:val="22"/>
          <w:lang w:val="eu-ES"/>
        </w:rPr>
        <w:t xml:space="preserve">organo arduradunak txostena helaraziko dio Berdintasun sailari, azken honek oniritzia emateko, ordezkaritza orekatuaren printzipioa ez aplikatzeko. </w:t>
      </w:r>
      <w:r w:rsidR="00023910" w:rsidRPr="00F94263">
        <w:rPr>
          <w:rFonts w:cstheme="minorBidi"/>
          <w:color w:val="auto"/>
          <w:sz w:val="22"/>
          <w:szCs w:val="22"/>
          <w:lang w:val="eu-ES"/>
        </w:rPr>
        <w:t xml:space="preserve">Salbuespen horietan ohikoena hau izaten da: </w:t>
      </w:r>
    </w:p>
    <w:p w14:paraId="2AFEB8B1" w14:textId="4BDD76CC" w:rsidR="00140106" w:rsidRPr="00F94263" w:rsidRDefault="00023910" w:rsidP="00023910">
      <w:pPr>
        <w:spacing w:before="240" w:after="100" w:afterAutospacing="1" w:line="276" w:lineRule="auto"/>
        <w:ind w:firstLine="567"/>
        <w:jc w:val="both"/>
        <w:rPr>
          <w:b/>
          <w:bCs/>
          <w:i/>
          <w:iCs/>
          <w:lang w:val="eu-ES"/>
        </w:rPr>
      </w:pPr>
      <w:r w:rsidRPr="00F94263">
        <w:rPr>
          <w:i/>
          <w:iCs/>
          <w:sz w:val="21"/>
          <w:szCs w:val="21"/>
          <w:u w:val="single"/>
          <w:lang w:val="eu-ES"/>
        </w:rPr>
        <w:t>1/2023 Legea, 3. Artikulua, 10. Puntua</w:t>
      </w:r>
      <w:r w:rsidRPr="00F94263">
        <w:rPr>
          <w:i/>
          <w:iCs/>
          <w:sz w:val="21"/>
          <w:szCs w:val="21"/>
          <w:lang w:val="eu-ES"/>
        </w:rPr>
        <w:t xml:space="preserve">, b) Emakumeek organoan duten ordezkaritza % 60tik gorakoa izanik, egokitzat jotzen denean emakumeek ordezkaritza handiagoa izatea, erabakiak hartzeko eremuetan ordezkaritza txikiegia izatearen ondorioz </w:t>
      </w:r>
      <w:proofErr w:type="spellStart"/>
      <w:r w:rsidRPr="00F94263">
        <w:rPr>
          <w:i/>
          <w:iCs/>
          <w:sz w:val="21"/>
          <w:szCs w:val="21"/>
          <w:lang w:val="eu-ES"/>
        </w:rPr>
        <w:t>historikoki</w:t>
      </w:r>
      <w:proofErr w:type="spellEnd"/>
      <w:r w:rsidRPr="00F94263">
        <w:rPr>
          <w:i/>
          <w:iCs/>
          <w:sz w:val="21"/>
          <w:szCs w:val="21"/>
          <w:lang w:val="eu-ES"/>
        </w:rPr>
        <w:t xml:space="preserve"> izan duten </w:t>
      </w:r>
      <w:proofErr w:type="spellStart"/>
      <w:r w:rsidRPr="00F94263">
        <w:rPr>
          <w:i/>
          <w:iCs/>
          <w:sz w:val="21"/>
          <w:szCs w:val="21"/>
          <w:lang w:val="eu-ES"/>
        </w:rPr>
        <w:t>desberdinkeria</w:t>
      </w:r>
      <w:proofErr w:type="spellEnd"/>
      <w:r w:rsidRPr="00F94263">
        <w:rPr>
          <w:i/>
          <w:iCs/>
          <w:sz w:val="21"/>
          <w:szCs w:val="21"/>
          <w:lang w:val="eu-ES"/>
        </w:rPr>
        <w:t>-egoera zuzentze aldera.</w:t>
      </w:r>
    </w:p>
    <w:p w14:paraId="28396E16" w14:textId="4D4F19C2" w:rsidR="008F6778" w:rsidRPr="00F94263" w:rsidRDefault="008F6778" w:rsidP="00C35222">
      <w:pPr>
        <w:spacing w:before="240" w:after="100" w:afterAutospacing="1" w:line="276" w:lineRule="auto"/>
        <w:jc w:val="both"/>
        <w:rPr>
          <w:rFonts w:cs="Arial"/>
          <w:b/>
          <w:bCs/>
          <w:lang w:val="eu-ES"/>
        </w:rPr>
      </w:pPr>
      <w:r w:rsidRPr="00F94263">
        <w:rPr>
          <w:rFonts w:cs="Arial"/>
          <w:b/>
          <w:bCs/>
          <w:lang w:val="eu-ES"/>
        </w:rPr>
        <w:t>3</w:t>
      </w:r>
      <w:r w:rsidR="00021979" w:rsidRPr="00F94263">
        <w:rPr>
          <w:rFonts w:cs="Arial"/>
          <w:b/>
          <w:bCs/>
          <w:lang w:val="eu-ES"/>
        </w:rPr>
        <w:t>3</w:t>
      </w:r>
      <w:r w:rsidRPr="00F94263">
        <w:rPr>
          <w:rFonts w:cs="Arial"/>
          <w:b/>
          <w:bCs/>
          <w:lang w:val="eu-ES"/>
        </w:rPr>
        <w:t xml:space="preserve">. artikulua: </w:t>
      </w:r>
      <w:r w:rsidR="00AA6D63" w:rsidRPr="00F94263">
        <w:rPr>
          <w:rFonts w:cs="Arial"/>
          <w:b/>
          <w:bCs/>
          <w:lang w:val="eu-ES"/>
        </w:rPr>
        <w:t>O</w:t>
      </w:r>
      <w:r w:rsidRPr="00F94263">
        <w:rPr>
          <w:rFonts w:cs="Arial"/>
          <w:b/>
          <w:bCs/>
          <w:lang w:val="eu-ES"/>
        </w:rPr>
        <w:t>rgano</w:t>
      </w:r>
      <w:r w:rsidR="00AA6D63" w:rsidRPr="00F94263">
        <w:rPr>
          <w:rFonts w:cs="Arial"/>
          <w:b/>
          <w:bCs/>
          <w:lang w:val="eu-ES"/>
        </w:rPr>
        <w:t>-politikoak</w:t>
      </w:r>
    </w:p>
    <w:p w14:paraId="0F372408" w14:textId="2925CB13" w:rsidR="00140106" w:rsidRPr="00F94263" w:rsidRDefault="00AA6D63" w:rsidP="00C35222">
      <w:pPr>
        <w:spacing w:line="276" w:lineRule="auto"/>
        <w:ind w:firstLine="567"/>
        <w:jc w:val="both"/>
        <w:rPr>
          <w:lang w:val="eu-ES"/>
        </w:rPr>
      </w:pPr>
      <w:r w:rsidRPr="00F94263">
        <w:rPr>
          <w:lang w:val="eu-ES"/>
        </w:rPr>
        <w:t>1</w:t>
      </w:r>
      <w:r w:rsidR="008F6778" w:rsidRPr="00F94263">
        <w:rPr>
          <w:lang w:val="eu-ES"/>
        </w:rPr>
        <w:t>. Hauteskundeen ostean sortzen den Udal</w:t>
      </w:r>
      <w:r w:rsidR="00D44D3A" w:rsidRPr="00F94263">
        <w:rPr>
          <w:lang w:val="eu-ES"/>
        </w:rPr>
        <w:t>batza</w:t>
      </w:r>
      <w:r w:rsidR="001D6197" w:rsidRPr="00F94263">
        <w:rPr>
          <w:lang w:val="eu-ES"/>
        </w:rPr>
        <w:t>k</w:t>
      </w:r>
      <w:r w:rsidR="00D44D3A" w:rsidRPr="00F94263">
        <w:rPr>
          <w:lang w:val="eu-ES"/>
        </w:rPr>
        <w:t xml:space="preserve"> eta </w:t>
      </w:r>
      <w:r w:rsidR="008F6778" w:rsidRPr="00F94263">
        <w:rPr>
          <w:lang w:val="eu-ES"/>
        </w:rPr>
        <w:t>Gobernua</w:t>
      </w:r>
      <w:r w:rsidR="001D6197" w:rsidRPr="00F94263">
        <w:rPr>
          <w:lang w:val="eu-ES"/>
        </w:rPr>
        <w:t>k</w:t>
      </w:r>
      <w:r w:rsidR="008F6778" w:rsidRPr="00F94263">
        <w:rPr>
          <w:lang w:val="eu-ES"/>
        </w:rPr>
        <w:t xml:space="preserve"> </w:t>
      </w:r>
      <w:r w:rsidR="001D6197" w:rsidRPr="00F94263">
        <w:rPr>
          <w:lang w:val="eu-ES"/>
        </w:rPr>
        <w:t>sexuen</w:t>
      </w:r>
      <w:r w:rsidR="008F6778" w:rsidRPr="00F94263">
        <w:rPr>
          <w:lang w:val="eu-ES"/>
        </w:rPr>
        <w:t xml:space="preserve"> ordezkaritza orekatua </w:t>
      </w:r>
      <w:r w:rsidR="001D6197" w:rsidRPr="00F94263">
        <w:rPr>
          <w:lang w:val="eu-ES"/>
        </w:rPr>
        <w:t>bete beharko du</w:t>
      </w:r>
      <w:r w:rsidR="00897BB7" w:rsidRPr="00F94263">
        <w:rPr>
          <w:lang w:val="eu-ES"/>
        </w:rPr>
        <w:t>. Era berean</w:t>
      </w:r>
      <w:r w:rsidR="008F6778" w:rsidRPr="00F94263">
        <w:rPr>
          <w:lang w:val="eu-ES"/>
        </w:rPr>
        <w:t xml:space="preserve">, oreka hori bermatuta egon beharko da Batzorde Iraunkorrak osatzean, baita sortu daitezkeen beste batzordeak osatzean ere: Bozeramale Batzordean, izendapen askeko karguetan, epaimahaietan, hautaketa-epaimahaietan, udal-kontseiluetan, parte-hartze organoetan, baita gainerako udal-organoen osaketan ere. </w:t>
      </w:r>
    </w:p>
    <w:p w14:paraId="7239E312" w14:textId="7495D765" w:rsidR="008F6778" w:rsidRPr="00F94263" w:rsidRDefault="00AA6D63" w:rsidP="00AA6D63">
      <w:pPr>
        <w:spacing w:before="240" w:after="120" w:line="276" w:lineRule="auto"/>
        <w:ind w:firstLine="567"/>
        <w:jc w:val="both"/>
        <w:rPr>
          <w:lang w:val="eu-ES"/>
        </w:rPr>
      </w:pPr>
      <w:r w:rsidRPr="00F94263">
        <w:rPr>
          <w:lang w:val="eu-ES"/>
        </w:rPr>
        <w:t xml:space="preserve">2. </w:t>
      </w:r>
      <w:r w:rsidR="00E86C62" w:rsidRPr="00F94263">
        <w:rPr>
          <w:lang w:val="eu-ES"/>
        </w:rPr>
        <w:t>Zumaia</w:t>
      </w:r>
      <w:r w:rsidR="00A774B5" w:rsidRPr="00F94263">
        <w:rPr>
          <w:lang w:val="eu-ES"/>
        </w:rPr>
        <w:t>ko</w:t>
      </w:r>
      <w:r w:rsidR="008F6778" w:rsidRPr="00F94263">
        <w:rPr>
          <w:lang w:val="eu-ES"/>
        </w:rPr>
        <w:t xml:space="preserve"> Udalak </w:t>
      </w:r>
      <w:r w:rsidRPr="00F94263">
        <w:rPr>
          <w:lang w:val="eu-ES"/>
        </w:rPr>
        <w:t xml:space="preserve">ordezkaritza politikoek osatutako organoetan genero-rol eta estereotipoen araberako lan banaketak </w:t>
      </w:r>
      <w:proofErr w:type="spellStart"/>
      <w:r w:rsidRPr="00F94263">
        <w:rPr>
          <w:lang w:val="eu-ES"/>
        </w:rPr>
        <w:t>ekiditen</w:t>
      </w:r>
      <w:proofErr w:type="spellEnd"/>
      <w:r w:rsidRPr="00F94263">
        <w:rPr>
          <w:lang w:val="eu-ES"/>
        </w:rPr>
        <w:t xml:space="preserve"> saiatuko da. Horrez gain, zaindu egingo du h</w:t>
      </w:r>
      <w:r w:rsidR="008F6778" w:rsidRPr="00F94263">
        <w:rPr>
          <w:lang w:val="eu-ES"/>
        </w:rPr>
        <w:t xml:space="preserve">autatutako ordezkariek ez dezaten pairatu portaera edo hizkera </w:t>
      </w:r>
      <w:r w:rsidRPr="00F94263">
        <w:rPr>
          <w:lang w:val="eu-ES"/>
        </w:rPr>
        <w:t>sexistarik ez eta gehiegizko lan-zamarik emakume edo gizon izanagatik</w:t>
      </w:r>
      <w:r w:rsidR="008F6778" w:rsidRPr="00F94263">
        <w:rPr>
          <w:lang w:val="eu-ES"/>
        </w:rPr>
        <w:t xml:space="preserve">. </w:t>
      </w:r>
    </w:p>
    <w:p w14:paraId="0D65DEE5" w14:textId="493BBEFD" w:rsidR="008F6778" w:rsidRPr="00F94263" w:rsidRDefault="00AA6D63" w:rsidP="00C35222">
      <w:pPr>
        <w:spacing w:line="276" w:lineRule="auto"/>
        <w:ind w:firstLine="567"/>
        <w:jc w:val="both"/>
        <w:rPr>
          <w:lang w:val="eu-ES"/>
        </w:rPr>
      </w:pPr>
      <w:r w:rsidRPr="00F94263">
        <w:rPr>
          <w:lang w:val="eu-ES"/>
        </w:rPr>
        <w:t>3. Azkenik, h</w:t>
      </w:r>
      <w:r w:rsidR="008F6778" w:rsidRPr="00F94263">
        <w:rPr>
          <w:lang w:val="eu-ES"/>
        </w:rPr>
        <w:t>autatutako ordezkariek bizitza</w:t>
      </w:r>
      <w:r w:rsidR="005F79A5" w:rsidRPr="00F94263">
        <w:rPr>
          <w:lang w:val="eu-ES"/>
        </w:rPr>
        <w:t xml:space="preserve"> pertsonala</w:t>
      </w:r>
      <w:r w:rsidR="008F6778" w:rsidRPr="00F94263">
        <w:rPr>
          <w:lang w:val="eu-ES"/>
        </w:rPr>
        <w:t>, lan</w:t>
      </w:r>
      <w:r w:rsidR="005F79A5" w:rsidRPr="00F94263">
        <w:rPr>
          <w:lang w:val="eu-ES"/>
        </w:rPr>
        <w:t xml:space="preserve">a </w:t>
      </w:r>
      <w:r w:rsidR="008F6778" w:rsidRPr="00F94263">
        <w:rPr>
          <w:lang w:val="eu-ES"/>
        </w:rPr>
        <w:t xml:space="preserve">eta </w:t>
      </w:r>
      <w:r w:rsidR="005F79A5" w:rsidRPr="00F94263">
        <w:rPr>
          <w:lang w:val="eu-ES"/>
        </w:rPr>
        <w:t xml:space="preserve">ordezkaritza funtzioak </w:t>
      </w:r>
      <w:r w:rsidR="008F6778" w:rsidRPr="00F94263">
        <w:rPr>
          <w:lang w:val="eu-ES"/>
        </w:rPr>
        <w:t>elkarrekin uztartzeko modua izatea</w:t>
      </w:r>
      <w:r w:rsidRPr="00F94263">
        <w:rPr>
          <w:lang w:val="eu-ES"/>
        </w:rPr>
        <w:t xml:space="preserve"> bultzatuko du Zumaiako Udalak</w:t>
      </w:r>
      <w:r w:rsidR="008F6778" w:rsidRPr="00F94263">
        <w:rPr>
          <w:lang w:val="eu-ES"/>
        </w:rPr>
        <w:t xml:space="preserve">, segurtatuz ordutegiek eta lan egiteko moduek denei ahalbidetzen dietela beren zereginak osoki betetzea. </w:t>
      </w:r>
    </w:p>
    <w:p w14:paraId="0A711B84" w14:textId="77777777" w:rsidR="00A774B5" w:rsidRPr="00F94263" w:rsidRDefault="00A774B5" w:rsidP="002953B5">
      <w:pPr>
        <w:spacing w:line="276" w:lineRule="auto"/>
        <w:jc w:val="both"/>
        <w:rPr>
          <w:lang w:val="eu-ES"/>
        </w:rPr>
      </w:pPr>
    </w:p>
    <w:p w14:paraId="1824B948" w14:textId="77777777" w:rsidR="008F6778" w:rsidRPr="00F94263" w:rsidRDefault="008F6778" w:rsidP="002953B5">
      <w:pPr>
        <w:pStyle w:val="Ttulo2"/>
        <w:spacing w:line="276" w:lineRule="auto"/>
        <w:jc w:val="both"/>
        <w:rPr>
          <w:i/>
          <w:iCs/>
          <w:color w:val="auto"/>
          <w:lang w:val="eu-ES"/>
        </w:rPr>
      </w:pPr>
      <w:bookmarkStart w:id="34" w:name="_Toc124281457"/>
      <w:bookmarkStart w:id="35" w:name="_Toc125376631"/>
      <w:bookmarkStart w:id="36" w:name="_Toc175569094"/>
      <w:r w:rsidRPr="00F94263">
        <w:rPr>
          <w:i/>
          <w:iCs/>
          <w:color w:val="auto"/>
          <w:lang w:val="eu-ES"/>
        </w:rPr>
        <w:lastRenderedPageBreak/>
        <w:t>V. KAPITULUA: Barne- eta kanpo-informazioa eta komunikazioaren ekoizpena eta kudeaketa</w:t>
      </w:r>
      <w:bookmarkEnd w:id="34"/>
      <w:bookmarkEnd w:id="35"/>
      <w:bookmarkEnd w:id="36"/>
    </w:p>
    <w:p w14:paraId="53E4BA93" w14:textId="77777777" w:rsidR="008F6778" w:rsidRPr="00F94263" w:rsidRDefault="008F6778" w:rsidP="002953B5">
      <w:pPr>
        <w:spacing w:line="276" w:lineRule="auto"/>
        <w:jc w:val="both"/>
        <w:rPr>
          <w:rFonts w:cs="Arial"/>
          <w:lang w:val="eu-ES"/>
        </w:rPr>
      </w:pPr>
    </w:p>
    <w:p w14:paraId="08D674D2" w14:textId="79F1FBF0" w:rsidR="008F6778" w:rsidRPr="00F94263" w:rsidRDefault="008F6778" w:rsidP="002953B5">
      <w:pPr>
        <w:spacing w:line="276" w:lineRule="auto"/>
        <w:jc w:val="both"/>
        <w:rPr>
          <w:rFonts w:cs="Arial"/>
          <w:lang w:val="eu-ES"/>
        </w:rPr>
      </w:pPr>
      <w:r w:rsidRPr="00F94263">
        <w:rPr>
          <w:rFonts w:cs="Arial"/>
          <w:b/>
          <w:lang w:val="eu-ES"/>
        </w:rPr>
        <w:t>3</w:t>
      </w:r>
      <w:r w:rsidR="00021979" w:rsidRPr="00F94263">
        <w:rPr>
          <w:rFonts w:cs="Arial"/>
          <w:b/>
          <w:lang w:val="eu-ES"/>
        </w:rPr>
        <w:t>5</w:t>
      </w:r>
      <w:r w:rsidRPr="00F94263">
        <w:rPr>
          <w:rFonts w:cs="Arial"/>
          <w:b/>
          <w:lang w:val="eu-ES"/>
        </w:rPr>
        <w:t xml:space="preserve">. artikulua. </w:t>
      </w:r>
      <w:r w:rsidRPr="00F94263">
        <w:rPr>
          <w:rFonts w:cs="Arial"/>
          <w:b/>
          <w:bCs/>
          <w:iCs/>
          <w:lang w:val="eu-ES"/>
        </w:rPr>
        <w:t>Xedapen Orokorrak</w:t>
      </w:r>
    </w:p>
    <w:p w14:paraId="264C407B" w14:textId="7E5B06E5" w:rsidR="008F6778" w:rsidRPr="00F94263" w:rsidRDefault="008F6778" w:rsidP="00C35222">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w:t>
      </w:r>
      <w:r w:rsidR="00C45E25" w:rsidRPr="00F94263">
        <w:rPr>
          <w:rFonts w:cs="Arial"/>
          <w:lang w:val="eu-ES"/>
        </w:rPr>
        <w:t xml:space="preserve">Euskadiko berdintasun legearen </w:t>
      </w:r>
      <w:r w:rsidR="003957F5" w:rsidRPr="00F94263">
        <w:rPr>
          <w:rFonts w:cs="Arial"/>
          <w:lang w:val="eu-ES"/>
        </w:rPr>
        <w:t xml:space="preserve">testu bateratuaren </w:t>
      </w:r>
      <w:r w:rsidRPr="00F94263">
        <w:rPr>
          <w:rFonts w:cs="Arial"/>
          <w:lang w:val="eu-ES"/>
        </w:rPr>
        <w:t xml:space="preserve">26. artikuluan ezarritako betebeharrak betetzeari kalterik egin gabe, </w:t>
      </w:r>
      <w:r w:rsidR="00E86C62" w:rsidRPr="00F94263">
        <w:rPr>
          <w:rFonts w:cs="Arial"/>
          <w:lang w:val="eu-ES"/>
        </w:rPr>
        <w:t>Zumaia</w:t>
      </w:r>
      <w:r w:rsidR="00A774B5" w:rsidRPr="00F94263">
        <w:rPr>
          <w:rFonts w:cs="Arial"/>
          <w:lang w:val="eu-ES"/>
        </w:rPr>
        <w:t>ko</w:t>
      </w:r>
      <w:r w:rsidRPr="00F94263">
        <w:rPr>
          <w:rFonts w:cs="Arial"/>
          <w:lang w:val="eu-ES"/>
        </w:rPr>
        <w:t xml:space="preserve"> Udalak komunikazio ez sexista eta </w:t>
      </w:r>
      <w:proofErr w:type="spellStart"/>
      <w:r w:rsidRPr="00F94263">
        <w:rPr>
          <w:rFonts w:cs="Arial"/>
          <w:lang w:val="eu-ES"/>
        </w:rPr>
        <w:t>barneratzailea</w:t>
      </w:r>
      <w:proofErr w:type="spellEnd"/>
      <w:r w:rsidRPr="00F94263">
        <w:rPr>
          <w:rFonts w:cs="Arial"/>
          <w:lang w:val="eu-ES"/>
        </w:rPr>
        <w:t xml:space="preserve"> erabiliko du edozein informazio, komunikazio, idatzizko dokumentu, ikonografia eta euskarri ekoiztean eta kudeatzean, zuzenean edo pertsona fisiko edo juridiko edo erakundeen bitartez ekoitziak</w:t>
      </w:r>
      <w:r w:rsidR="005E34CC" w:rsidRPr="00F94263">
        <w:rPr>
          <w:rFonts w:cs="Arial"/>
          <w:lang w:val="eu-ES"/>
        </w:rPr>
        <w:t>, bai barruko nahiz kanpoko komunikaziorako.</w:t>
      </w:r>
      <w:r w:rsidRPr="00F94263">
        <w:rPr>
          <w:rFonts w:cs="Arial"/>
          <w:lang w:val="eu-ES"/>
        </w:rPr>
        <w:t xml:space="preserve"> </w:t>
      </w:r>
    </w:p>
    <w:p w14:paraId="56527E42" w14:textId="0A0EB9E1" w:rsidR="008F6778" w:rsidRPr="00F94263" w:rsidRDefault="008F6778" w:rsidP="00C35222">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Emakumeek bizitza sozial, politiko, kultural eta ekonomikoaren hainbat eremutan eta gizarte-rol eta egoera guztietako edozein eremutan duten presentzia ere islatuko du </w:t>
      </w:r>
      <w:r w:rsidR="00E86C62" w:rsidRPr="00F94263">
        <w:rPr>
          <w:rFonts w:cs="Arial"/>
          <w:lang w:val="eu-ES"/>
        </w:rPr>
        <w:t>Zumaia</w:t>
      </w:r>
      <w:r w:rsidR="00A774B5" w:rsidRPr="00F94263">
        <w:rPr>
          <w:rFonts w:cs="Arial"/>
          <w:lang w:val="eu-ES"/>
        </w:rPr>
        <w:t xml:space="preserve">ko </w:t>
      </w:r>
      <w:r w:rsidRPr="00F94263">
        <w:rPr>
          <w:rFonts w:cs="Arial"/>
          <w:lang w:val="eu-ES"/>
        </w:rPr>
        <w:t xml:space="preserve">Udalak. </w:t>
      </w:r>
    </w:p>
    <w:p w14:paraId="35C28012" w14:textId="5F2A0CBB" w:rsidR="008F6778" w:rsidRPr="00F94263" w:rsidRDefault="008F6778" w:rsidP="00C35222">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3. Gainera, </w:t>
      </w:r>
      <w:r w:rsidR="00E86C62" w:rsidRPr="00F94263">
        <w:rPr>
          <w:rFonts w:cs="Arial"/>
          <w:lang w:val="eu-ES"/>
        </w:rPr>
        <w:t>Zumaia</w:t>
      </w:r>
      <w:r w:rsidR="00A774B5" w:rsidRPr="00F94263">
        <w:rPr>
          <w:rFonts w:cs="Arial"/>
          <w:lang w:val="eu-ES"/>
        </w:rPr>
        <w:t>ko</w:t>
      </w:r>
      <w:r w:rsidRPr="00F94263">
        <w:rPr>
          <w:rFonts w:cs="Arial"/>
          <w:lang w:val="eu-ES"/>
        </w:rPr>
        <w:t xml:space="preserve"> Udalak sexu baten edo bestearen gehiagotasun edo gutxiagotasunaren ideian oinarrituriko aurreiritziak, jardunak eta hitzezko adierazpenak eta irudiak ekidin</w:t>
      </w:r>
      <w:r w:rsidR="001508DB" w:rsidRPr="00F94263">
        <w:rPr>
          <w:rFonts w:cs="Arial"/>
          <w:lang w:val="eu-ES"/>
        </w:rPr>
        <w:t>go</w:t>
      </w:r>
      <w:r w:rsidRPr="00F94263">
        <w:rPr>
          <w:rFonts w:cs="Arial"/>
          <w:lang w:val="eu-ES"/>
        </w:rPr>
        <w:t xml:space="preserve"> ditu, edo emakumeen irudi anakronikoa ematen duten emakumeen eta gizonen rol estereotipatuak. </w:t>
      </w:r>
    </w:p>
    <w:p w14:paraId="01B80111" w14:textId="5927F40C" w:rsidR="008F6778" w:rsidRPr="00F94263" w:rsidRDefault="008F6778" w:rsidP="00C35222">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4. Emakumeen eta gizonen trataera, protagonismoa eta balorazioa berdinak direla bermatuko du </w:t>
      </w:r>
      <w:r w:rsidR="00E86C62" w:rsidRPr="00F94263">
        <w:rPr>
          <w:rFonts w:cs="Arial"/>
          <w:lang w:val="eu-ES"/>
        </w:rPr>
        <w:t>Zumaia</w:t>
      </w:r>
      <w:r w:rsidR="00A774B5" w:rsidRPr="00F94263">
        <w:rPr>
          <w:rFonts w:cs="Arial"/>
          <w:lang w:val="eu-ES"/>
        </w:rPr>
        <w:t>ko</w:t>
      </w:r>
      <w:r w:rsidRPr="00F94263">
        <w:rPr>
          <w:rFonts w:cs="Arial"/>
          <w:lang w:val="eu-ES"/>
        </w:rPr>
        <w:t xml:space="preserve"> Udalak idatzizko, irudi bidezko eta ahozko informazioan, ikonografian, publizitatean eta barneko eta kanpoko komunikazioan. Gainera, arreta berezia eskainiko du gizonek eta emakumeek modu parekatuan ordezka dezatela Udala bere komunikazio-jardueretan, hala nola, prentsaurrekoetan, sari-banaketetan, epaimahaietan, etab. </w:t>
      </w:r>
    </w:p>
    <w:p w14:paraId="11409CE0" w14:textId="38642BF2" w:rsidR="00955C75" w:rsidRPr="00F94263" w:rsidRDefault="008F6778" w:rsidP="00C35222">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5. </w:t>
      </w:r>
      <w:proofErr w:type="spellStart"/>
      <w:r w:rsidR="00955C75" w:rsidRPr="00F94263">
        <w:rPr>
          <w:rFonts w:cs="Arial"/>
          <w:lang w:val="eu-ES"/>
        </w:rPr>
        <w:t>Historikoki</w:t>
      </w:r>
      <w:proofErr w:type="spellEnd"/>
      <w:r w:rsidR="00955C75" w:rsidRPr="00F94263">
        <w:rPr>
          <w:rFonts w:cs="Arial"/>
          <w:lang w:val="eu-ES"/>
        </w:rPr>
        <w:t xml:space="preserve"> emakumeen ikusezintasuna konpentsatzeko neurri positibo gisa, emakumeen gain</w:t>
      </w:r>
      <w:r w:rsidR="00AE2A37" w:rsidRPr="00F94263">
        <w:rPr>
          <w:rFonts w:cs="Arial"/>
          <w:lang w:val="eu-ES"/>
        </w:rPr>
        <w:t>-</w:t>
      </w:r>
      <w:r w:rsidR="00955C75" w:rsidRPr="00F94263">
        <w:rPr>
          <w:rFonts w:cs="Arial"/>
          <w:lang w:val="eu-ES"/>
        </w:rPr>
        <w:t>ordezkaritza onartuko da.</w:t>
      </w:r>
    </w:p>
    <w:p w14:paraId="0B0DAA71" w14:textId="528F7852" w:rsidR="008F6778" w:rsidRPr="00F94263" w:rsidRDefault="00955C75" w:rsidP="00C35222">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6. </w:t>
      </w:r>
      <w:r w:rsidR="008F6778" w:rsidRPr="00F94263">
        <w:rPr>
          <w:rFonts w:cs="Arial"/>
          <w:lang w:val="eu-ES"/>
        </w:rPr>
        <w:t xml:space="preserve">Udalak gizartearen eta erakundeen gaitzespena hedatuko du indarkeria matxistaren adierazpen kulturalen eta sinbolikoen aurrean. </w:t>
      </w:r>
    </w:p>
    <w:p w14:paraId="766109DE" w14:textId="671F6737" w:rsidR="008F6778" w:rsidRPr="00F94263" w:rsidRDefault="00AB2AB5" w:rsidP="00C35222">
      <w:pPr>
        <w:widowControl w:val="0"/>
        <w:autoSpaceDE w:val="0"/>
        <w:autoSpaceDN w:val="0"/>
        <w:adjustRightInd w:val="0"/>
        <w:spacing w:before="240" w:after="240" w:line="276" w:lineRule="auto"/>
        <w:ind w:firstLine="567"/>
        <w:jc w:val="both"/>
        <w:rPr>
          <w:rFonts w:cs="Arial"/>
          <w:lang w:val="eu-ES"/>
        </w:rPr>
      </w:pPr>
      <w:r w:rsidRPr="00F94263">
        <w:rPr>
          <w:rFonts w:cs="Arial"/>
          <w:lang w:val="eu-ES"/>
        </w:rPr>
        <w:t>7.</w:t>
      </w:r>
      <w:r w:rsidR="008F6778" w:rsidRPr="00F94263">
        <w:rPr>
          <w:rFonts w:cs="Arial"/>
          <w:lang w:val="eu-ES"/>
        </w:rPr>
        <w:t xml:space="preserve"> Informazio, komunikazio eta ikonografia ez-sexista sustatzeko eta jokabide eta jokaera estereotipatuak ekiditeko asmoz, </w:t>
      </w:r>
      <w:r w:rsidR="00A774B5" w:rsidRPr="00F94263">
        <w:rPr>
          <w:rFonts w:cs="Arial"/>
          <w:lang w:val="eu-ES"/>
        </w:rPr>
        <w:t>Berdintasun sailak</w:t>
      </w:r>
      <w:r w:rsidR="008F6778" w:rsidRPr="00F94263">
        <w:rPr>
          <w:rFonts w:cs="Arial"/>
          <w:lang w:val="eu-ES"/>
        </w:rPr>
        <w:t xml:space="preserve"> lagu</w:t>
      </w:r>
      <w:r w:rsidR="005E34CC" w:rsidRPr="00F94263">
        <w:rPr>
          <w:rFonts w:cs="Arial"/>
          <w:lang w:val="eu-ES"/>
        </w:rPr>
        <w:t>n</w:t>
      </w:r>
      <w:r w:rsidR="008F6778" w:rsidRPr="00F94263">
        <w:rPr>
          <w:rFonts w:cs="Arial"/>
          <w:lang w:val="eu-ES"/>
        </w:rPr>
        <w:t xml:space="preserve">tza eta aholkuak emango dizkie eskaera egiten duten udal-erakunde eta elkarte guztiei. </w:t>
      </w:r>
    </w:p>
    <w:p w14:paraId="31180728" w14:textId="77777777" w:rsidR="00052563" w:rsidRPr="00F94263" w:rsidRDefault="00052563" w:rsidP="00C35222">
      <w:pPr>
        <w:widowControl w:val="0"/>
        <w:autoSpaceDE w:val="0"/>
        <w:autoSpaceDN w:val="0"/>
        <w:adjustRightInd w:val="0"/>
        <w:spacing w:before="240" w:after="240" w:line="276" w:lineRule="auto"/>
        <w:ind w:firstLine="567"/>
        <w:jc w:val="both"/>
        <w:rPr>
          <w:rFonts w:cs="Arial"/>
          <w:lang w:val="eu-ES"/>
        </w:rPr>
      </w:pPr>
    </w:p>
    <w:p w14:paraId="067867B4" w14:textId="77777777" w:rsidR="008F6778" w:rsidRPr="00F94263" w:rsidRDefault="008F6778" w:rsidP="002953B5">
      <w:pPr>
        <w:pStyle w:val="Ttulo2"/>
        <w:spacing w:before="240" w:after="240" w:line="276" w:lineRule="auto"/>
        <w:jc w:val="both"/>
        <w:rPr>
          <w:i/>
          <w:iCs/>
          <w:color w:val="auto"/>
          <w:lang w:val="eu-ES"/>
        </w:rPr>
      </w:pPr>
      <w:bookmarkStart w:id="37" w:name="_Toc124281458"/>
      <w:bookmarkStart w:id="38" w:name="_Toc125376632"/>
      <w:bookmarkStart w:id="39" w:name="_Toc175569095"/>
      <w:r w:rsidRPr="00F94263">
        <w:rPr>
          <w:i/>
          <w:iCs/>
          <w:color w:val="auto"/>
          <w:lang w:val="eu-ES"/>
        </w:rPr>
        <w:t>VI. KAPITULUA: Udaleko araudian eta jardueran generoak duen eragina</w:t>
      </w:r>
      <w:bookmarkEnd w:id="37"/>
      <w:bookmarkEnd w:id="38"/>
      <w:bookmarkEnd w:id="39"/>
    </w:p>
    <w:p w14:paraId="2D43565E" w14:textId="3AC7878A" w:rsidR="008F6778" w:rsidRPr="00F94263" w:rsidRDefault="008F6778" w:rsidP="002953B5">
      <w:pPr>
        <w:spacing w:line="276" w:lineRule="auto"/>
        <w:jc w:val="both"/>
        <w:rPr>
          <w:lang w:val="eu-ES"/>
        </w:rPr>
      </w:pPr>
      <w:r w:rsidRPr="00F94263">
        <w:rPr>
          <w:b/>
          <w:lang w:val="eu-ES"/>
        </w:rPr>
        <w:t>3</w:t>
      </w:r>
      <w:r w:rsidR="00021979" w:rsidRPr="00F94263">
        <w:rPr>
          <w:b/>
          <w:lang w:val="eu-ES"/>
        </w:rPr>
        <w:t>6</w:t>
      </w:r>
      <w:r w:rsidRPr="00F94263">
        <w:rPr>
          <w:b/>
          <w:lang w:val="eu-ES"/>
        </w:rPr>
        <w:t xml:space="preserve">. artikulua. </w:t>
      </w:r>
      <w:r w:rsidRPr="00F94263">
        <w:rPr>
          <w:b/>
          <w:bCs/>
          <w:lang w:val="eu-ES"/>
        </w:rPr>
        <w:t>Definizioa eta objektua</w:t>
      </w:r>
    </w:p>
    <w:p w14:paraId="0B550E72" w14:textId="67170526" w:rsidR="008F6778" w:rsidRPr="00F94263" w:rsidRDefault="008F6778" w:rsidP="00E125C8">
      <w:pPr>
        <w:spacing w:line="276" w:lineRule="auto"/>
        <w:ind w:firstLine="567"/>
        <w:jc w:val="both"/>
        <w:rPr>
          <w:lang w:val="eu-ES"/>
        </w:rPr>
      </w:pPr>
      <w:r w:rsidRPr="00F94263">
        <w:rPr>
          <w:lang w:val="eu-ES"/>
        </w:rPr>
        <w:t>1. Ordenantza honen ondorioetarako,</w:t>
      </w:r>
      <w:r w:rsidR="00E125C8" w:rsidRPr="00F94263">
        <w:rPr>
          <w:lang w:val="eu-ES"/>
        </w:rPr>
        <w:t xml:space="preserve"> generoak duen eragina kontuan hartzeak esan nahi du </w:t>
      </w:r>
      <w:r w:rsidRPr="00F94263">
        <w:rPr>
          <w:lang w:val="eu-ES"/>
        </w:rPr>
        <w:t>udal-jarduera</w:t>
      </w:r>
      <w:r w:rsidR="00E125C8" w:rsidRPr="00F94263">
        <w:rPr>
          <w:lang w:val="eu-ES"/>
        </w:rPr>
        <w:t>k</w:t>
      </w:r>
      <w:r w:rsidRPr="00F94263">
        <w:rPr>
          <w:lang w:val="eu-ES"/>
        </w:rPr>
        <w:t xml:space="preserve"> edo </w:t>
      </w:r>
      <w:r w:rsidR="00E125C8" w:rsidRPr="00F94263">
        <w:rPr>
          <w:lang w:val="eu-ES"/>
        </w:rPr>
        <w:t>udal-</w:t>
      </w:r>
      <w:r w:rsidRPr="00F94263">
        <w:rPr>
          <w:lang w:val="eu-ES"/>
        </w:rPr>
        <w:t>araudi</w:t>
      </w:r>
      <w:r w:rsidR="00E125C8" w:rsidRPr="00F94263">
        <w:rPr>
          <w:lang w:val="eu-ES"/>
        </w:rPr>
        <w:t xml:space="preserve">ak emakume eta gizonengan duten eragina kontuan hartu behar dela une oro, bakoitzaren behar eta egoerak ezagutzeko aurrez datuak eta informazioa </w:t>
      </w:r>
      <w:r w:rsidR="00E125C8" w:rsidRPr="00F94263">
        <w:rPr>
          <w:lang w:val="eu-ES"/>
        </w:rPr>
        <w:lastRenderedPageBreak/>
        <w:t xml:space="preserve">jasoaz modu </w:t>
      </w:r>
      <w:proofErr w:type="spellStart"/>
      <w:r w:rsidR="00E125C8" w:rsidRPr="00F94263">
        <w:rPr>
          <w:lang w:val="eu-ES"/>
        </w:rPr>
        <w:t>desagregatuan</w:t>
      </w:r>
      <w:proofErr w:type="spellEnd"/>
      <w:r w:rsidR="00E125C8" w:rsidRPr="00F94263">
        <w:rPr>
          <w:lang w:val="eu-ES"/>
        </w:rPr>
        <w:t>. Analisi ho</w:t>
      </w:r>
      <w:r w:rsidR="008E2401" w:rsidRPr="00F94263">
        <w:rPr>
          <w:lang w:val="eu-ES"/>
        </w:rPr>
        <w:t xml:space="preserve">ri </w:t>
      </w:r>
      <w:r w:rsidR="00E125C8" w:rsidRPr="00F94263">
        <w:rPr>
          <w:lang w:val="eu-ES"/>
        </w:rPr>
        <w:t>udal jarduerak emakume eta gizonen berdintasunean duen eragina ezagutzeko ezinbestekoa izango da, eta berdintasunerako pauso zuzentzaileak diseinatzen laguntzea izango du helburu.</w:t>
      </w:r>
    </w:p>
    <w:p w14:paraId="1730DECA" w14:textId="64BC517D" w:rsidR="004E22CB" w:rsidRPr="00F94263" w:rsidRDefault="008F6778" w:rsidP="00C35222">
      <w:pPr>
        <w:spacing w:line="276" w:lineRule="auto"/>
        <w:ind w:firstLine="567"/>
        <w:jc w:val="both"/>
        <w:rPr>
          <w:lang w:val="eu-ES"/>
        </w:rPr>
      </w:pPr>
      <w:r w:rsidRPr="00F94263">
        <w:rPr>
          <w:lang w:val="eu-ES"/>
        </w:rPr>
        <w:t xml:space="preserve">2. </w:t>
      </w:r>
      <w:r w:rsidR="00C45E25" w:rsidRPr="00F94263">
        <w:rPr>
          <w:rFonts w:cs="Arial"/>
          <w:lang w:val="eu-ES"/>
        </w:rPr>
        <w:t xml:space="preserve">Euskadiko berdintasun legearen </w:t>
      </w:r>
      <w:r w:rsidR="00DE5352" w:rsidRPr="00F94263">
        <w:rPr>
          <w:lang w:val="eu-ES"/>
        </w:rPr>
        <w:t xml:space="preserve">testu bateratuan, </w:t>
      </w:r>
      <w:r w:rsidR="00A774B5" w:rsidRPr="00F94263">
        <w:rPr>
          <w:lang w:val="eu-ES"/>
        </w:rPr>
        <w:t>20</w:t>
      </w:r>
      <w:r w:rsidRPr="00F94263">
        <w:rPr>
          <w:lang w:val="eu-ES"/>
        </w:rPr>
        <w:t>. artikuluan ezarri denari kalterik egin gabe, eta aipaturiko lege horren 1</w:t>
      </w:r>
      <w:r w:rsidR="00A774B5" w:rsidRPr="00F94263">
        <w:rPr>
          <w:lang w:val="eu-ES"/>
        </w:rPr>
        <w:t>9</w:t>
      </w:r>
      <w:r w:rsidRPr="00F94263">
        <w:rPr>
          <w:lang w:val="eu-ES"/>
        </w:rPr>
        <w:t xml:space="preserve">.3. artikuluan xedatu denaren itzalpean, dagokion departamentu sustatzaileak genero-eraginaren aurretiazko ebaluazioa egin beharko du tokiko arauen proiektu guztietan eta horiek aldatu eta eguneratzen direnean: ordenantzetan, erregelamenduetan, hirigintza- eta aurrekontu-arauetan, enplegu publikorako eskaintzen deialdiei eta lekualdatze-lehiaketei buruzko proposamenetan eta Plan sektorial </w:t>
      </w:r>
      <w:r w:rsidR="00E125C8" w:rsidRPr="00F94263">
        <w:rPr>
          <w:lang w:val="eu-ES"/>
        </w:rPr>
        <w:t>nahiz</w:t>
      </w:r>
      <w:r w:rsidRPr="00F94263">
        <w:rPr>
          <w:lang w:val="eu-ES"/>
        </w:rPr>
        <w:t xml:space="preserve"> estrategikoetan. </w:t>
      </w:r>
    </w:p>
    <w:p w14:paraId="1F50D66D" w14:textId="7B057E99" w:rsidR="00793F1C" w:rsidRPr="00F94263" w:rsidRDefault="00793F1C" w:rsidP="00C35222">
      <w:pPr>
        <w:spacing w:line="276" w:lineRule="auto"/>
        <w:ind w:firstLine="567"/>
        <w:jc w:val="both"/>
        <w:rPr>
          <w:lang w:val="eu-ES"/>
        </w:rPr>
      </w:pPr>
      <w:r w:rsidRPr="00F94263">
        <w:rPr>
          <w:lang w:val="eu-ES"/>
        </w:rPr>
        <w:t xml:space="preserve">3. </w:t>
      </w:r>
      <w:r w:rsidR="00A774B5" w:rsidRPr="00F94263">
        <w:rPr>
          <w:lang w:val="eu-ES"/>
        </w:rPr>
        <w:t>Berdintasun sailari</w:t>
      </w:r>
      <w:r w:rsidRPr="00F94263">
        <w:rPr>
          <w:lang w:val="eu-ES"/>
        </w:rPr>
        <w:t xml:space="preserve"> dagokio </w:t>
      </w:r>
      <w:r w:rsidR="008D60E4" w:rsidRPr="00F94263">
        <w:rPr>
          <w:lang w:val="eu-ES"/>
        </w:rPr>
        <w:t xml:space="preserve">prozeduran sail arduradunari aholkua eta </w:t>
      </w:r>
      <w:proofErr w:type="spellStart"/>
      <w:r w:rsidR="008D60E4" w:rsidRPr="00F94263">
        <w:rPr>
          <w:lang w:val="eu-ES"/>
        </w:rPr>
        <w:t>bidelaguntza</w:t>
      </w:r>
      <w:proofErr w:type="spellEnd"/>
      <w:r w:rsidR="008D60E4" w:rsidRPr="00F94263">
        <w:rPr>
          <w:lang w:val="eu-ES"/>
        </w:rPr>
        <w:t xml:space="preserve"> ematea eta </w:t>
      </w:r>
      <w:r w:rsidR="00E125C8" w:rsidRPr="00F94263">
        <w:rPr>
          <w:lang w:val="eu-ES"/>
        </w:rPr>
        <w:t>g</w:t>
      </w:r>
      <w:r w:rsidRPr="00F94263">
        <w:rPr>
          <w:lang w:val="eu-ES"/>
        </w:rPr>
        <w:t xml:space="preserve">enero eraginaren aurretiazko ebaluaketaren txostena egoki egin </w:t>
      </w:r>
      <w:r w:rsidR="00140106" w:rsidRPr="00F94263">
        <w:rPr>
          <w:lang w:val="eu-ES"/>
        </w:rPr>
        <w:t>d</w:t>
      </w:r>
      <w:r w:rsidRPr="00F94263">
        <w:rPr>
          <w:lang w:val="eu-ES"/>
        </w:rPr>
        <w:t xml:space="preserve">en egiaztatzea. </w:t>
      </w:r>
    </w:p>
    <w:p w14:paraId="5917EB07" w14:textId="0607DA47" w:rsidR="008F6778" w:rsidRPr="00F94263" w:rsidRDefault="00793F1C" w:rsidP="00C35222">
      <w:pPr>
        <w:spacing w:line="276" w:lineRule="auto"/>
        <w:ind w:firstLine="567"/>
        <w:jc w:val="both"/>
        <w:rPr>
          <w:lang w:val="eu-ES"/>
        </w:rPr>
      </w:pPr>
      <w:r w:rsidRPr="00F94263">
        <w:rPr>
          <w:lang w:val="eu-ES"/>
        </w:rPr>
        <w:t>4</w:t>
      </w:r>
      <w:r w:rsidR="004E22CB" w:rsidRPr="00F94263">
        <w:rPr>
          <w:lang w:val="eu-ES"/>
        </w:rPr>
        <w:t xml:space="preserve">. </w:t>
      </w:r>
      <w:r w:rsidR="008F6778" w:rsidRPr="00F94263">
        <w:rPr>
          <w:lang w:val="eu-ES"/>
        </w:rPr>
        <w:t>Hala ere, arau-proiektu hauek salbuetsita daude:</w:t>
      </w:r>
    </w:p>
    <w:p w14:paraId="05A04D8E" w14:textId="617F3434" w:rsidR="008F6778" w:rsidRPr="00F94263" w:rsidRDefault="008E2401" w:rsidP="00C35222">
      <w:pPr>
        <w:pStyle w:val="Prrafodelista"/>
        <w:numPr>
          <w:ilvl w:val="0"/>
          <w:numId w:val="9"/>
        </w:numPr>
        <w:spacing w:line="276" w:lineRule="auto"/>
        <w:ind w:firstLine="567"/>
        <w:jc w:val="both"/>
        <w:rPr>
          <w:rFonts w:cs="Univers"/>
          <w:lang w:val="eu-ES"/>
        </w:rPr>
      </w:pPr>
      <w:r w:rsidRPr="00F94263">
        <w:rPr>
          <w:rFonts w:cs="Univers"/>
          <w:lang w:val="eu-ES"/>
        </w:rPr>
        <w:t>Pertsonei eta baliabideen banaketari eragiten ez dioten arau-proiektuek.</w:t>
      </w:r>
    </w:p>
    <w:p w14:paraId="71CBE42D" w14:textId="77777777" w:rsidR="008F6778" w:rsidRPr="00F94263" w:rsidRDefault="008F6778" w:rsidP="00C35222">
      <w:pPr>
        <w:pStyle w:val="Prrafodelista"/>
        <w:numPr>
          <w:ilvl w:val="0"/>
          <w:numId w:val="9"/>
        </w:numPr>
        <w:spacing w:line="276" w:lineRule="auto"/>
        <w:ind w:firstLine="567"/>
        <w:jc w:val="both"/>
        <w:rPr>
          <w:rFonts w:cs="Univers"/>
          <w:lang w:val="eu-ES"/>
        </w:rPr>
      </w:pPr>
      <w:r w:rsidRPr="00F94263">
        <w:rPr>
          <w:rFonts w:cs="Univers"/>
          <w:lang w:val="eu-ES"/>
        </w:rPr>
        <w:t>Funtsean antolaketa helburu duten arau-proiektuak.</w:t>
      </w:r>
    </w:p>
    <w:p w14:paraId="13D8D4AC" w14:textId="77956573" w:rsidR="008F6778" w:rsidRPr="00F94263" w:rsidRDefault="00793F1C" w:rsidP="00C35222">
      <w:pPr>
        <w:spacing w:line="276" w:lineRule="auto"/>
        <w:ind w:firstLine="567"/>
        <w:jc w:val="both"/>
        <w:rPr>
          <w:lang w:val="eu-ES"/>
        </w:rPr>
      </w:pPr>
      <w:r w:rsidRPr="00F94263">
        <w:rPr>
          <w:lang w:val="eu-ES"/>
        </w:rPr>
        <w:t>5</w:t>
      </w:r>
      <w:r w:rsidR="008F6778" w:rsidRPr="00F94263">
        <w:rPr>
          <w:lang w:val="eu-ES"/>
        </w:rPr>
        <w:t xml:space="preserve">. Salbuespena </w:t>
      </w:r>
      <w:r w:rsidR="007E5A90" w:rsidRPr="00F94263">
        <w:rPr>
          <w:lang w:val="eu-ES"/>
        </w:rPr>
        <w:t>izango</w:t>
      </w:r>
      <w:r w:rsidR="008F6778" w:rsidRPr="00F94263">
        <w:rPr>
          <w:lang w:val="eu-ES"/>
        </w:rPr>
        <w:t xml:space="preserve"> da txosten arrazoitu baten bidez justifikatzen bada arauari edo planari ez dagokiola genero-ikus</w:t>
      </w:r>
      <w:r w:rsidR="008F6778" w:rsidRPr="00F94263">
        <w:rPr>
          <w:lang w:val="eu-ES"/>
        </w:rPr>
        <w:softHyphen/>
        <w:t xml:space="preserve">pegia txertatzea; txosten hori departamentu sustatzaileak egingo du </w:t>
      </w:r>
      <w:r w:rsidR="007E5A90" w:rsidRPr="00F94263">
        <w:rPr>
          <w:lang w:val="eu-ES"/>
        </w:rPr>
        <w:t xml:space="preserve">eta </w:t>
      </w:r>
      <w:r w:rsidR="009215BA" w:rsidRPr="00F94263">
        <w:rPr>
          <w:lang w:val="eu-ES"/>
        </w:rPr>
        <w:t>b</w:t>
      </w:r>
      <w:r w:rsidR="00A774B5" w:rsidRPr="00F94263">
        <w:rPr>
          <w:lang w:val="eu-ES"/>
        </w:rPr>
        <w:t>erdintasun sailari</w:t>
      </w:r>
      <w:r w:rsidR="008F6778" w:rsidRPr="00F94263">
        <w:rPr>
          <w:lang w:val="eu-ES"/>
        </w:rPr>
        <w:t xml:space="preserve"> helaraziko </w:t>
      </w:r>
      <w:r w:rsidR="007E5A90" w:rsidRPr="00F94263">
        <w:rPr>
          <w:lang w:val="eu-ES"/>
        </w:rPr>
        <w:t>dio</w:t>
      </w:r>
      <w:r w:rsidRPr="00F94263">
        <w:rPr>
          <w:lang w:val="eu-ES"/>
        </w:rPr>
        <w:t>.</w:t>
      </w:r>
    </w:p>
    <w:p w14:paraId="1FCD8336" w14:textId="13A79BD1" w:rsidR="008F6778" w:rsidRPr="00F94263" w:rsidRDefault="008F6778" w:rsidP="002953B5">
      <w:pPr>
        <w:pStyle w:val="3izenburua"/>
        <w:spacing w:line="276" w:lineRule="auto"/>
        <w:jc w:val="both"/>
      </w:pPr>
      <w:r w:rsidRPr="00F94263">
        <w:t>3</w:t>
      </w:r>
      <w:r w:rsidR="00021979" w:rsidRPr="00F94263">
        <w:t>7</w:t>
      </w:r>
      <w:r w:rsidRPr="00F94263">
        <w:t>. artikulua. Txostena egiteko gidalerroak</w:t>
      </w:r>
    </w:p>
    <w:p w14:paraId="5E866EC9" w14:textId="281D11BC" w:rsidR="008F6778" w:rsidRPr="00F94263" w:rsidRDefault="00E86C62" w:rsidP="00C35222">
      <w:pPr>
        <w:spacing w:line="276" w:lineRule="auto"/>
        <w:ind w:firstLine="567"/>
        <w:jc w:val="both"/>
        <w:rPr>
          <w:rFonts w:cs="Arial"/>
          <w:lang w:val="eu-ES"/>
        </w:rPr>
      </w:pPr>
      <w:r w:rsidRPr="00F94263">
        <w:rPr>
          <w:rFonts w:cs="Arial"/>
          <w:lang w:val="eu-ES"/>
        </w:rPr>
        <w:t>Zumaia</w:t>
      </w:r>
      <w:r w:rsidR="00A774B5" w:rsidRPr="00F94263">
        <w:rPr>
          <w:rFonts w:cs="Arial"/>
          <w:lang w:val="eu-ES"/>
        </w:rPr>
        <w:t>ko</w:t>
      </w:r>
      <w:r w:rsidR="008F6778" w:rsidRPr="00F94263">
        <w:rPr>
          <w:rFonts w:cs="Arial"/>
          <w:lang w:val="eu-ES"/>
        </w:rPr>
        <w:t xml:space="preserve"> Udalak genero eraginari buruzko aurretiazko ebaluaketa egiteko jarraibideak</w:t>
      </w:r>
      <w:r w:rsidR="00A774B5" w:rsidRPr="00F94263">
        <w:rPr>
          <w:rFonts w:cs="Arial"/>
          <w:lang w:val="eu-ES"/>
        </w:rPr>
        <w:t xml:space="preserve"> eguneratuak izango</w:t>
      </w:r>
      <w:r w:rsidR="0023296A" w:rsidRPr="00F94263">
        <w:rPr>
          <w:rFonts w:cs="Arial"/>
          <w:lang w:val="eu-ES"/>
        </w:rPr>
        <w:t xml:space="preserve"> ditu</w:t>
      </w:r>
      <w:r w:rsidR="008F6778" w:rsidRPr="00F94263">
        <w:rPr>
          <w:rFonts w:cs="Arial"/>
          <w:lang w:val="eu-ES"/>
        </w:rPr>
        <w:t xml:space="preserve"> eta jakinaraziko ditu udal langileen artean</w:t>
      </w:r>
      <w:r w:rsidR="0023296A" w:rsidRPr="00F94263">
        <w:rPr>
          <w:rFonts w:cs="Arial"/>
          <w:lang w:val="eu-ES"/>
        </w:rPr>
        <w:t>.</w:t>
      </w:r>
    </w:p>
    <w:p w14:paraId="475CE7A9" w14:textId="77777777" w:rsidR="00250CFA" w:rsidRPr="00F94263" w:rsidRDefault="00250CFA" w:rsidP="00C35222">
      <w:pPr>
        <w:spacing w:line="276" w:lineRule="auto"/>
        <w:ind w:firstLine="567"/>
        <w:jc w:val="both"/>
        <w:rPr>
          <w:rFonts w:cs="Arial"/>
          <w:lang w:val="eu-ES"/>
        </w:rPr>
      </w:pPr>
    </w:p>
    <w:p w14:paraId="49B1FD4C" w14:textId="67BCC766" w:rsidR="00796CB9" w:rsidRPr="00F94263" w:rsidRDefault="008F6778" w:rsidP="00C35222">
      <w:pPr>
        <w:pStyle w:val="Ttulo2"/>
        <w:spacing w:before="240" w:after="100" w:afterAutospacing="1" w:line="276" w:lineRule="auto"/>
        <w:jc w:val="both"/>
        <w:rPr>
          <w:color w:val="auto"/>
          <w:lang w:val="eu-ES"/>
        </w:rPr>
      </w:pPr>
      <w:bookmarkStart w:id="40" w:name="_Toc124281459"/>
      <w:bookmarkStart w:id="41" w:name="_Toc125376633"/>
      <w:bookmarkStart w:id="42" w:name="_Toc175569096"/>
      <w:bookmarkStart w:id="43" w:name="_Hlk168294365"/>
      <w:r w:rsidRPr="00F94263">
        <w:rPr>
          <w:i/>
          <w:iCs/>
          <w:color w:val="auto"/>
          <w:lang w:val="eu-ES"/>
        </w:rPr>
        <w:t>VII. KAPITULUA: Genero-</w:t>
      </w:r>
      <w:proofErr w:type="spellStart"/>
      <w:r w:rsidRPr="00F94263">
        <w:rPr>
          <w:i/>
          <w:iCs/>
          <w:color w:val="auto"/>
          <w:lang w:val="eu-ES"/>
        </w:rPr>
        <w:t>ikuspegidun</w:t>
      </w:r>
      <w:proofErr w:type="spellEnd"/>
      <w:r w:rsidRPr="00F94263">
        <w:rPr>
          <w:i/>
          <w:iCs/>
          <w:color w:val="auto"/>
          <w:lang w:val="eu-ES"/>
        </w:rPr>
        <w:t xml:space="preserve"> aurrekontuak</w:t>
      </w:r>
      <w:bookmarkEnd w:id="40"/>
      <w:bookmarkEnd w:id="41"/>
      <w:bookmarkEnd w:id="42"/>
      <w:r w:rsidRPr="00F94263">
        <w:rPr>
          <w:i/>
          <w:iCs/>
          <w:color w:val="auto"/>
          <w:lang w:val="eu-ES"/>
        </w:rPr>
        <w:t xml:space="preserve"> </w:t>
      </w:r>
    </w:p>
    <w:p w14:paraId="75E04DF7" w14:textId="3D69F1D5" w:rsidR="008F6778" w:rsidRPr="00F94263" w:rsidRDefault="008F6778" w:rsidP="00C35222">
      <w:pPr>
        <w:pStyle w:val="3izenburua"/>
        <w:spacing w:before="240" w:after="100" w:afterAutospacing="1" w:line="276" w:lineRule="auto"/>
        <w:jc w:val="both"/>
      </w:pPr>
      <w:r w:rsidRPr="00F94263">
        <w:t>3</w:t>
      </w:r>
      <w:r w:rsidR="00021979" w:rsidRPr="00F94263">
        <w:t>8</w:t>
      </w:r>
      <w:r w:rsidRPr="00F94263">
        <w:t>. artikulua. Xedapen Orokorra</w:t>
      </w:r>
    </w:p>
    <w:p w14:paraId="391C01F4" w14:textId="3DDE3FE7" w:rsidR="008F6778" w:rsidRPr="00F94263" w:rsidRDefault="008F6778" w:rsidP="00C35222">
      <w:pPr>
        <w:spacing w:before="240" w:after="100" w:afterAutospacing="1" w:line="276" w:lineRule="auto"/>
        <w:ind w:firstLine="567"/>
        <w:jc w:val="both"/>
        <w:rPr>
          <w:color w:val="0070C0"/>
          <w:lang w:val="eu-ES"/>
        </w:rPr>
      </w:pPr>
      <w:r w:rsidRPr="00F94263">
        <w:rPr>
          <w:lang w:val="eu-ES"/>
        </w:rPr>
        <w:t xml:space="preserve">1. </w:t>
      </w:r>
      <w:r w:rsidR="00E86C62" w:rsidRPr="00F94263">
        <w:rPr>
          <w:lang w:val="eu-ES"/>
        </w:rPr>
        <w:t>Zumaia</w:t>
      </w:r>
      <w:r w:rsidR="00A774B5" w:rsidRPr="00F94263">
        <w:rPr>
          <w:lang w:val="eu-ES"/>
        </w:rPr>
        <w:t>ko</w:t>
      </w:r>
      <w:r w:rsidRPr="00F94263">
        <w:rPr>
          <w:lang w:val="eu-ES"/>
        </w:rPr>
        <w:t xml:space="preserve"> Udalak</w:t>
      </w:r>
      <w:r w:rsidR="00A774B5" w:rsidRPr="00F94263">
        <w:rPr>
          <w:lang w:val="eu-ES"/>
        </w:rPr>
        <w:t xml:space="preserve"> o</w:t>
      </w:r>
      <w:r w:rsidRPr="00F94263">
        <w:rPr>
          <w:lang w:val="eu-ES"/>
        </w:rPr>
        <w:t xml:space="preserve">rdenantza honetan jasotako eginkizunak betetzeko eta neurriak gauzatzeko, eta oro har, emakume eta gizonen arteko berdintasuna bultzatzeko baliabide ekonomikoak bere aurrekontuetan esleitu eta zehaztuko ditu urtero, </w:t>
      </w:r>
      <w:r w:rsidR="008D60E4" w:rsidRPr="00F94263">
        <w:rPr>
          <w:lang w:val="eu-ES"/>
        </w:rPr>
        <w:t xml:space="preserve">eta horretarako, </w:t>
      </w:r>
      <w:r w:rsidRPr="00F94263">
        <w:rPr>
          <w:lang w:val="eu-ES"/>
        </w:rPr>
        <w:t>gutxienez</w:t>
      </w:r>
      <w:r w:rsidR="008D60E4" w:rsidRPr="00F94263">
        <w:rPr>
          <w:lang w:val="eu-ES"/>
        </w:rPr>
        <w:t xml:space="preserve"> </w:t>
      </w:r>
      <w:r w:rsidRPr="00F94263">
        <w:rPr>
          <w:lang w:val="eu-ES"/>
        </w:rPr>
        <w:t>udal aurrekontuaren %1</w:t>
      </w:r>
      <w:r w:rsidR="00140106" w:rsidRPr="00F94263">
        <w:rPr>
          <w:lang w:val="eu-ES"/>
        </w:rPr>
        <w:t xml:space="preserve"> </w:t>
      </w:r>
      <w:r w:rsidR="008D60E4" w:rsidRPr="00F94263">
        <w:rPr>
          <w:lang w:val="eu-ES"/>
        </w:rPr>
        <w:t xml:space="preserve">Berdintasun sailari esleituko zaio. </w:t>
      </w:r>
      <w:r w:rsidR="00FE1F6D" w:rsidRPr="00F94263">
        <w:rPr>
          <w:lang w:val="eu-ES"/>
        </w:rPr>
        <w:t xml:space="preserve">  </w:t>
      </w:r>
    </w:p>
    <w:bookmarkEnd w:id="43"/>
    <w:p w14:paraId="0CF77A1E" w14:textId="46A26212" w:rsidR="000F4F52" w:rsidRPr="00F94263" w:rsidRDefault="0017373B" w:rsidP="0017373B">
      <w:pPr>
        <w:spacing w:line="276" w:lineRule="auto"/>
        <w:ind w:firstLine="567"/>
        <w:jc w:val="both"/>
        <w:rPr>
          <w:lang w:val="eu-ES"/>
        </w:rPr>
      </w:pPr>
      <w:r w:rsidRPr="00F94263">
        <w:rPr>
          <w:lang w:val="eu-ES"/>
        </w:rPr>
        <w:t xml:space="preserve">2. Aurrekontuen prozeduran genero ikuspegia txertatzeko, aurrekontu proposamenaren espedienteak genero eraginaren aurretiazko analisia egiten duen txosten bat jaso beharko du. </w:t>
      </w:r>
      <w:bookmarkStart w:id="44" w:name="_Hlk169070067"/>
      <w:r w:rsidRPr="00F94263">
        <w:rPr>
          <w:lang w:val="eu-ES"/>
        </w:rPr>
        <w:t xml:space="preserve">Txostenak jasotzen duen analisia </w:t>
      </w:r>
      <w:proofErr w:type="spellStart"/>
      <w:r w:rsidRPr="00F94263">
        <w:rPr>
          <w:lang w:val="eu-ES"/>
        </w:rPr>
        <w:t>progresiboki</w:t>
      </w:r>
      <w:proofErr w:type="spellEnd"/>
      <w:r w:rsidRPr="00F94263">
        <w:rPr>
          <w:lang w:val="eu-ES"/>
        </w:rPr>
        <w:t xml:space="preserve"> sakontzen joango da, EAE mailan genero </w:t>
      </w:r>
      <w:proofErr w:type="spellStart"/>
      <w:r w:rsidRPr="00F94263">
        <w:rPr>
          <w:lang w:val="eu-ES"/>
        </w:rPr>
        <w:t>perspektibadun</w:t>
      </w:r>
      <w:proofErr w:type="spellEnd"/>
      <w:r w:rsidRPr="00F94263">
        <w:rPr>
          <w:lang w:val="eu-ES"/>
        </w:rPr>
        <w:t xml:space="preserve"> aurrekontuak egiteko prozedurak zehazten doazen heinean.</w:t>
      </w:r>
      <w:bookmarkEnd w:id="44"/>
      <w:r w:rsidRPr="00F94263">
        <w:rPr>
          <w:lang w:val="eu-ES"/>
        </w:rPr>
        <w:t xml:space="preserve">  </w:t>
      </w:r>
    </w:p>
    <w:p w14:paraId="0D148C05" w14:textId="77777777" w:rsidR="000F4F52" w:rsidRPr="00F94263" w:rsidRDefault="000F4F52" w:rsidP="002953B5">
      <w:pPr>
        <w:spacing w:line="276" w:lineRule="auto"/>
        <w:jc w:val="both"/>
        <w:rPr>
          <w:color w:val="FF0000"/>
          <w:lang w:val="eu-ES"/>
        </w:rPr>
      </w:pPr>
    </w:p>
    <w:p w14:paraId="144F0DF2" w14:textId="32E45601" w:rsidR="008F6778" w:rsidRPr="00F94263" w:rsidRDefault="008F6778" w:rsidP="00BC6204">
      <w:pPr>
        <w:pStyle w:val="Ttulo2"/>
        <w:rPr>
          <w:i/>
          <w:iCs/>
          <w:color w:val="auto"/>
          <w:lang w:val="eu-ES"/>
        </w:rPr>
      </w:pPr>
      <w:bookmarkStart w:id="45" w:name="_Toc124281460"/>
      <w:bookmarkStart w:id="46" w:name="_Toc125376634"/>
      <w:bookmarkStart w:id="47" w:name="_Toc175569097"/>
      <w:r w:rsidRPr="00F94263">
        <w:rPr>
          <w:i/>
          <w:iCs/>
          <w:color w:val="auto"/>
          <w:lang w:val="eu-ES"/>
        </w:rPr>
        <w:lastRenderedPageBreak/>
        <w:t>VIII. KAPITULUA: Lehiaketa eta kontratu publikoak</w:t>
      </w:r>
      <w:bookmarkEnd w:id="45"/>
      <w:bookmarkEnd w:id="46"/>
      <w:bookmarkEnd w:id="47"/>
    </w:p>
    <w:p w14:paraId="37D6B5A3" w14:textId="71C7F2F1" w:rsidR="008F6778" w:rsidRPr="00F94263" w:rsidRDefault="008F6778" w:rsidP="002953B5">
      <w:pPr>
        <w:pStyle w:val="3izenburua"/>
        <w:spacing w:line="276" w:lineRule="auto"/>
        <w:jc w:val="both"/>
      </w:pPr>
      <w:r w:rsidRPr="00F94263">
        <w:t>3</w:t>
      </w:r>
      <w:r w:rsidR="00021979" w:rsidRPr="00F94263">
        <w:t>9</w:t>
      </w:r>
      <w:r w:rsidRPr="00F94263">
        <w:t>. artikulua. Xedapen Orokorra</w:t>
      </w:r>
    </w:p>
    <w:p w14:paraId="0164A495" w14:textId="19389D82" w:rsidR="009D425F" w:rsidRPr="00F94263" w:rsidRDefault="008F6778" w:rsidP="00C35222">
      <w:pPr>
        <w:spacing w:line="276" w:lineRule="auto"/>
        <w:ind w:firstLine="567"/>
        <w:jc w:val="both"/>
        <w:rPr>
          <w:bCs/>
          <w:color w:val="00B050"/>
          <w:lang w:val="eu-ES"/>
        </w:rPr>
      </w:pPr>
      <w:r w:rsidRPr="00F94263">
        <w:rPr>
          <w:lang w:val="eu-ES"/>
        </w:rPr>
        <w:t xml:space="preserve">1. </w:t>
      </w:r>
      <w:r w:rsidR="00E86C62" w:rsidRPr="00F94263">
        <w:rPr>
          <w:lang w:val="eu-ES"/>
        </w:rPr>
        <w:t>Zumaia</w:t>
      </w:r>
      <w:r w:rsidR="00A774B5" w:rsidRPr="00F94263">
        <w:rPr>
          <w:lang w:val="eu-ES"/>
        </w:rPr>
        <w:t>ko</w:t>
      </w:r>
      <w:r w:rsidRPr="00F94263">
        <w:rPr>
          <w:lang w:val="eu-ES"/>
        </w:rPr>
        <w:t xml:space="preserve"> Udalak </w:t>
      </w:r>
      <w:r w:rsidR="00A774B5" w:rsidRPr="00F94263">
        <w:rPr>
          <w:lang w:val="eu-ES"/>
        </w:rPr>
        <w:t xml:space="preserve">kontratazio arduratsuaren ikuspegiarekin egin behar du lan eta </w:t>
      </w:r>
      <w:r w:rsidRPr="00F94263">
        <w:rPr>
          <w:lang w:val="eu-ES"/>
        </w:rPr>
        <w:t>genero-ikuspegia sartu beharko d</w:t>
      </w:r>
      <w:r w:rsidR="004F3EEF" w:rsidRPr="00F94263">
        <w:rPr>
          <w:lang w:val="eu-ES"/>
        </w:rPr>
        <w:t>it</w:t>
      </w:r>
      <w:r w:rsidRPr="00F94263">
        <w:rPr>
          <w:lang w:val="eu-ES"/>
        </w:rPr>
        <w:t>u</w:t>
      </w:r>
      <w:r w:rsidR="00C273EE" w:rsidRPr="00F94263">
        <w:rPr>
          <w:lang w:val="eu-ES"/>
        </w:rPr>
        <w:t xml:space="preserve"> kontratazio publikoan</w:t>
      </w:r>
      <w:r w:rsidRPr="00F94263">
        <w:rPr>
          <w:lang w:val="eu-ES"/>
        </w:rPr>
        <w:t xml:space="preserve"> </w:t>
      </w:r>
      <w:r w:rsidRPr="00F94263">
        <w:rPr>
          <w:bCs/>
          <w:lang w:val="eu-ES"/>
        </w:rPr>
        <w:t xml:space="preserve">nahitaez, </w:t>
      </w:r>
      <w:r w:rsidR="00A774B5" w:rsidRPr="00F94263">
        <w:rPr>
          <w:lang w:val="eu-ES"/>
        </w:rPr>
        <w:t xml:space="preserve">kontratu legeak eta </w:t>
      </w:r>
      <w:r w:rsidR="006E45DC" w:rsidRPr="00F94263">
        <w:rPr>
          <w:lang w:val="eu-ES"/>
        </w:rPr>
        <w:t>Euskadiko berdintasun legea</w:t>
      </w:r>
      <w:r w:rsidR="00DE5352" w:rsidRPr="00F94263">
        <w:rPr>
          <w:lang w:val="eu-ES"/>
        </w:rPr>
        <w:t>ren testu bateratuak</w:t>
      </w:r>
      <w:r w:rsidR="00A774B5" w:rsidRPr="00F94263">
        <w:rPr>
          <w:lang w:val="eu-ES"/>
        </w:rPr>
        <w:t xml:space="preserve"> hala ezartzen baitute</w:t>
      </w:r>
      <w:r w:rsidRPr="00F94263">
        <w:rPr>
          <w:lang w:val="eu-ES"/>
        </w:rPr>
        <w:t>.</w:t>
      </w:r>
      <w:r w:rsidR="005F332A" w:rsidRPr="00F94263">
        <w:rPr>
          <w:lang w:val="eu-ES"/>
        </w:rPr>
        <w:t xml:space="preserve"> Zeregin horren ardura izango du </w:t>
      </w:r>
      <w:r w:rsidR="00793F1C" w:rsidRPr="00F94263">
        <w:rPr>
          <w:lang w:val="eu-ES"/>
        </w:rPr>
        <w:t>kontratuaren arduradun</w:t>
      </w:r>
      <w:r w:rsidR="009215BA" w:rsidRPr="00F94263">
        <w:rPr>
          <w:lang w:val="eu-ES"/>
        </w:rPr>
        <w:t>a</w:t>
      </w:r>
      <w:r w:rsidR="00793F1C" w:rsidRPr="00F94263">
        <w:rPr>
          <w:lang w:val="eu-ES"/>
        </w:rPr>
        <w:t>k.</w:t>
      </w:r>
      <w:r w:rsidR="00793F1C" w:rsidRPr="00F94263">
        <w:rPr>
          <w:bCs/>
          <w:lang w:val="eu-ES"/>
        </w:rPr>
        <w:t xml:space="preserve"> </w:t>
      </w:r>
    </w:p>
    <w:p w14:paraId="66EE4C08" w14:textId="04BF5D8D" w:rsidR="008F6778" w:rsidRPr="00F94263" w:rsidRDefault="008F6778" w:rsidP="00C35222">
      <w:pPr>
        <w:spacing w:line="276" w:lineRule="auto"/>
        <w:ind w:firstLine="567"/>
        <w:jc w:val="both"/>
        <w:rPr>
          <w:lang w:val="eu-ES"/>
        </w:rPr>
      </w:pPr>
      <w:r w:rsidRPr="00F94263">
        <w:rPr>
          <w:lang w:val="eu-ES"/>
        </w:rPr>
        <w:t xml:space="preserve">2. </w:t>
      </w:r>
      <w:r w:rsidR="00E86C62" w:rsidRPr="00F94263">
        <w:rPr>
          <w:lang w:val="eu-ES"/>
        </w:rPr>
        <w:t>Zumaia</w:t>
      </w:r>
      <w:r w:rsidR="00A774B5" w:rsidRPr="00F94263">
        <w:rPr>
          <w:lang w:val="eu-ES"/>
        </w:rPr>
        <w:t>ko</w:t>
      </w:r>
      <w:r w:rsidRPr="00F94263">
        <w:rPr>
          <w:lang w:val="eu-ES"/>
        </w:rPr>
        <w:t xml:space="preserve"> Udalak emakumeen eta gizonen arteko berdintasun-irizpideak </w:t>
      </w:r>
      <w:r w:rsidR="009215BA" w:rsidRPr="00F94263">
        <w:rPr>
          <w:lang w:val="eu-ES"/>
        </w:rPr>
        <w:t>jasoko</w:t>
      </w:r>
      <w:r w:rsidRPr="00F94263">
        <w:rPr>
          <w:lang w:val="eu-ES"/>
        </w:rPr>
        <w:t xml:space="preserve"> ditu kontratazio guztien baldintza-pleguetan, administrazio-klausuletan eta preskripzio teknikoetan, gobernu, </w:t>
      </w:r>
      <w:r w:rsidR="00357E3F" w:rsidRPr="00F94263">
        <w:rPr>
          <w:lang w:val="eu-ES"/>
        </w:rPr>
        <w:t xml:space="preserve">arduradun </w:t>
      </w:r>
      <w:r w:rsidRPr="00F94263">
        <w:rPr>
          <w:lang w:val="eu-ES"/>
        </w:rPr>
        <w:t>edo teknikar</w:t>
      </w:r>
      <w:r w:rsidR="00357E3F" w:rsidRPr="00F94263">
        <w:rPr>
          <w:lang w:val="eu-ES"/>
        </w:rPr>
        <w:t>iar</w:t>
      </w:r>
      <w:r w:rsidRPr="00F94263">
        <w:rPr>
          <w:lang w:val="eu-ES"/>
        </w:rPr>
        <w:t>en arloko erantzukizuna izanik.</w:t>
      </w:r>
      <w:r w:rsidR="001E14A9" w:rsidRPr="00F94263">
        <w:rPr>
          <w:lang w:val="eu-ES"/>
        </w:rPr>
        <w:t xml:space="preserve"> Klausula hauek, gainontzekoak bezala, justifikatuta egon beharko dira.</w:t>
      </w:r>
    </w:p>
    <w:p w14:paraId="61DC43AE" w14:textId="5823A477" w:rsidR="00B90DB7" w:rsidRPr="00F94263" w:rsidRDefault="008F6778" w:rsidP="00C35222">
      <w:pPr>
        <w:pStyle w:val="Default"/>
        <w:spacing w:line="276" w:lineRule="auto"/>
        <w:ind w:firstLine="567"/>
        <w:jc w:val="both"/>
        <w:rPr>
          <w:rFonts w:cstheme="minorBidi"/>
          <w:color w:val="auto"/>
          <w:sz w:val="22"/>
          <w:szCs w:val="22"/>
          <w:lang w:val="eu-ES"/>
        </w:rPr>
      </w:pPr>
      <w:r w:rsidRPr="00F94263">
        <w:rPr>
          <w:rFonts w:cstheme="minorBidi"/>
          <w:color w:val="auto"/>
          <w:sz w:val="22"/>
          <w:szCs w:val="22"/>
          <w:lang w:val="eu-ES"/>
        </w:rPr>
        <w:t xml:space="preserve">3. </w:t>
      </w:r>
      <w:r w:rsidR="00B90DB7" w:rsidRPr="00F94263">
        <w:rPr>
          <w:rFonts w:cstheme="minorBidi"/>
          <w:color w:val="auto"/>
          <w:sz w:val="22"/>
          <w:szCs w:val="22"/>
          <w:lang w:val="eu-ES"/>
        </w:rPr>
        <w:t>B</w:t>
      </w:r>
      <w:r w:rsidRPr="00F94263">
        <w:rPr>
          <w:rFonts w:cstheme="minorBidi"/>
          <w:color w:val="auto"/>
          <w:sz w:val="22"/>
          <w:szCs w:val="22"/>
          <w:lang w:val="eu-ES"/>
        </w:rPr>
        <w:t>este</w:t>
      </w:r>
      <w:r w:rsidR="00E855DB" w:rsidRPr="00F94263">
        <w:rPr>
          <w:rFonts w:cstheme="minorBidi"/>
          <w:color w:val="auto"/>
          <w:sz w:val="22"/>
          <w:szCs w:val="22"/>
          <w:lang w:val="eu-ES"/>
        </w:rPr>
        <w:t>ri</w:t>
      </w:r>
      <w:r w:rsidR="00B90DB7" w:rsidRPr="00F94263">
        <w:rPr>
          <w:rFonts w:cstheme="minorBidi"/>
          <w:color w:val="auto"/>
          <w:sz w:val="22"/>
          <w:szCs w:val="22"/>
          <w:lang w:val="eu-ES"/>
        </w:rPr>
        <w:t>k</w:t>
      </w:r>
      <w:r w:rsidRPr="00F94263">
        <w:rPr>
          <w:rFonts w:cstheme="minorBidi"/>
          <w:color w:val="auto"/>
          <w:sz w:val="22"/>
          <w:szCs w:val="22"/>
          <w:lang w:val="eu-ES"/>
        </w:rPr>
        <w:t>, emakumeen eta gizonen berdin</w:t>
      </w:r>
      <w:r w:rsidRPr="00F94263">
        <w:rPr>
          <w:rFonts w:cstheme="minorBidi"/>
          <w:color w:val="auto"/>
          <w:sz w:val="22"/>
          <w:szCs w:val="22"/>
          <w:lang w:val="eu-ES"/>
        </w:rPr>
        <w:softHyphen/>
        <w:t xml:space="preserve">tasunerako klausulak txertatuko dituzte </w:t>
      </w:r>
      <w:r w:rsidRPr="00F94263">
        <w:rPr>
          <w:rFonts w:cstheme="minorBidi"/>
          <w:bCs/>
          <w:color w:val="auto"/>
          <w:sz w:val="22"/>
          <w:szCs w:val="22"/>
          <w:lang w:val="eu-ES"/>
        </w:rPr>
        <w:t>adjudikazio-irizpideetan</w:t>
      </w:r>
      <w:r w:rsidRPr="00F94263">
        <w:rPr>
          <w:rFonts w:cstheme="minorBidi"/>
          <w:color w:val="auto"/>
          <w:sz w:val="22"/>
          <w:szCs w:val="22"/>
          <w:lang w:val="eu-ES"/>
        </w:rPr>
        <w:t xml:space="preserve"> eta </w:t>
      </w:r>
      <w:r w:rsidRPr="00F94263">
        <w:rPr>
          <w:rFonts w:cstheme="minorBidi"/>
          <w:bCs/>
          <w:color w:val="auto"/>
          <w:sz w:val="22"/>
          <w:szCs w:val="22"/>
          <w:lang w:val="eu-ES"/>
        </w:rPr>
        <w:t>exekuzio-baldintza berezietan</w:t>
      </w:r>
      <w:r w:rsidRPr="00F94263">
        <w:rPr>
          <w:rFonts w:cstheme="minorBidi"/>
          <w:color w:val="auto"/>
          <w:sz w:val="22"/>
          <w:szCs w:val="22"/>
          <w:lang w:val="eu-ES"/>
        </w:rPr>
        <w:t xml:space="preserve">, bereziki kontuan hartuta </w:t>
      </w:r>
      <w:r w:rsidRPr="00F94263">
        <w:rPr>
          <w:rFonts w:cstheme="minorBidi"/>
          <w:i/>
          <w:iCs/>
          <w:color w:val="auto"/>
          <w:sz w:val="22"/>
          <w:szCs w:val="22"/>
          <w:lang w:val="eu-ES"/>
        </w:rPr>
        <w:t xml:space="preserve">bereizkeria anizkoitza eta </w:t>
      </w:r>
      <w:proofErr w:type="spellStart"/>
      <w:r w:rsidRPr="00F94263">
        <w:rPr>
          <w:rFonts w:cstheme="minorBidi"/>
          <w:i/>
          <w:iCs/>
          <w:color w:val="auto"/>
          <w:sz w:val="22"/>
          <w:szCs w:val="22"/>
          <w:lang w:val="eu-ES"/>
        </w:rPr>
        <w:t>intersekzionalitatea</w:t>
      </w:r>
      <w:proofErr w:type="spellEnd"/>
      <w:r w:rsidR="00194B18" w:rsidRPr="00F94263">
        <w:rPr>
          <w:rFonts w:cstheme="minorBidi"/>
          <w:color w:val="auto"/>
          <w:sz w:val="22"/>
          <w:szCs w:val="22"/>
          <w:lang w:val="eu-ES"/>
        </w:rPr>
        <w:t xml:space="preserve">. </w:t>
      </w:r>
      <w:r w:rsidR="00E855DB" w:rsidRPr="00F94263">
        <w:rPr>
          <w:rFonts w:cstheme="minorBidi"/>
          <w:color w:val="auto"/>
          <w:sz w:val="22"/>
          <w:szCs w:val="22"/>
          <w:lang w:val="eu-ES"/>
        </w:rPr>
        <w:t xml:space="preserve">Helburu horretarako, honako neurriak ezarriko dira: </w:t>
      </w:r>
    </w:p>
    <w:p w14:paraId="367C67FD" w14:textId="77777777" w:rsidR="00216540" w:rsidRPr="00F94263" w:rsidRDefault="00216540" w:rsidP="00C35222">
      <w:pPr>
        <w:pStyle w:val="Default"/>
        <w:spacing w:line="276" w:lineRule="auto"/>
        <w:ind w:firstLine="567"/>
        <w:jc w:val="both"/>
        <w:rPr>
          <w:rFonts w:cstheme="minorBidi"/>
          <w:color w:val="auto"/>
          <w:sz w:val="22"/>
          <w:szCs w:val="22"/>
          <w:lang w:val="eu-ES"/>
        </w:rPr>
      </w:pPr>
    </w:p>
    <w:p w14:paraId="3AC8FFA7" w14:textId="7603FE1F" w:rsidR="000265F7" w:rsidRPr="00F94263" w:rsidRDefault="0018015C" w:rsidP="00C35222">
      <w:pPr>
        <w:pStyle w:val="Default"/>
        <w:spacing w:line="276" w:lineRule="auto"/>
        <w:ind w:firstLine="567"/>
        <w:jc w:val="both"/>
        <w:rPr>
          <w:rFonts w:cstheme="minorBidi"/>
          <w:color w:val="auto"/>
          <w:sz w:val="22"/>
          <w:szCs w:val="22"/>
          <w:lang w:val="eu-ES"/>
        </w:rPr>
      </w:pPr>
      <w:r w:rsidRPr="00F94263">
        <w:rPr>
          <w:rFonts w:cstheme="minorBidi"/>
          <w:color w:val="auto"/>
          <w:sz w:val="22"/>
          <w:szCs w:val="22"/>
          <w:lang w:val="eu-ES"/>
        </w:rPr>
        <w:t xml:space="preserve">a) Enpresa adjudikaziodunak nahitaez beteko ditu honako </w:t>
      </w:r>
      <w:r w:rsidR="006D6BBD" w:rsidRPr="00F94263">
        <w:rPr>
          <w:rFonts w:cstheme="minorBidi"/>
          <w:color w:val="auto"/>
          <w:sz w:val="22"/>
          <w:szCs w:val="22"/>
          <w:lang w:val="eu-ES"/>
        </w:rPr>
        <w:t xml:space="preserve">lege </w:t>
      </w:r>
      <w:r w:rsidRPr="00F94263">
        <w:rPr>
          <w:rFonts w:cstheme="minorBidi"/>
          <w:color w:val="auto"/>
          <w:sz w:val="22"/>
          <w:szCs w:val="22"/>
          <w:lang w:val="eu-ES"/>
        </w:rPr>
        <w:t>hauek: 3/2007 Lege Organikoa,</w:t>
      </w:r>
      <w:r w:rsidR="00E855DB" w:rsidRPr="00F94263">
        <w:rPr>
          <w:rFonts w:cstheme="minorBidi"/>
          <w:color w:val="auto"/>
          <w:sz w:val="22"/>
          <w:szCs w:val="22"/>
          <w:lang w:val="eu-ES"/>
        </w:rPr>
        <w:t xml:space="preserve"> </w:t>
      </w:r>
      <w:r w:rsidRPr="00F94263">
        <w:rPr>
          <w:rFonts w:cstheme="minorBidi"/>
          <w:color w:val="auto"/>
          <w:sz w:val="22"/>
          <w:szCs w:val="22"/>
          <w:lang w:val="eu-ES"/>
        </w:rPr>
        <w:t xml:space="preserve">Emakumeen eta Gizonen Berdintasun </w:t>
      </w:r>
      <w:proofErr w:type="spellStart"/>
      <w:r w:rsidRPr="00F94263">
        <w:rPr>
          <w:rFonts w:cstheme="minorBidi"/>
          <w:color w:val="auto"/>
          <w:sz w:val="22"/>
          <w:szCs w:val="22"/>
          <w:lang w:val="eu-ES"/>
        </w:rPr>
        <w:t>Eragingarrirakoa</w:t>
      </w:r>
      <w:proofErr w:type="spellEnd"/>
      <w:r w:rsidRPr="00F94263">
        <w:rPr>
          <w:rFonts w:cstheme="minorBidi"/>
          <w:color w:val="auto"/>
          <w:sz w:val="22"/>
          <w:szCs w:val="22"/>
          <w:lang w:val="eu-ES"/>
        </w:rPr>
        <w:t xml:space="preserve">; </w:t>
      </w:r>
      <w:r w:rsidR="00DE5352" w:rsidRPr="00F94263">
        <w:rPr>
          <w:rFonts w:cstheme="minorBidi"/>
          <w:color w:val="auto"/>
          <w:sz w:val="22"/>
          <w:szCs w:val="22"/>
          <w:lang w:val="eu-ES"/>
        </w:rPr>
        <w:t xml:space="preserve">1/2023 </w:t>
      </w:r>
      <w:r w:rsidR="009215BA" w:rsidRPr="00F94263">
        <w:rPr>
          <w:rFonts w:cstheme="minorBidi"/>
          <w:color w:val="auto"/>
          <w:sz w:val="22"/>
          <w:szCs w:val="22"/>
          <w:lang w:val="eu-ES"/>
        </w:rPr>
        <w:t>L</w:t>
      </w:r>
      <w:r w:rsidR="00DE5352" w:rsidRPr="00F94263">
        <w:rPr>
          <w:rFonts w:cstheme="minorBidi"/>
          <w:color w:val="auto"/>
          <w:sz w:val="22"/>
          <w:szCs w:val="22"/>
          <w:lang w:val="eu-ES"/>
        </w:rPr>
        <w:t xml:space="preserve">egegintza </w:t>
      </w:r>
      <w:r w:rsidR="009215BA" w:rsidRPr="00F94263">
        <w:rPr>
          <w:rFonts w:cstheme="minorBidi"/>
          <w:color w:val="auto"/>
          <w:sz w:val="22"/>
          <w:szCs w:val="22"/>
          <w:lang w:val="eu-ES"/>
        </w:rPr>
        <w:t>D</w:t>
      </w:r>
      <w:r w:rsidR="00DE5352" w:rsidRPr="00F94263">
        <w:rPr>
          <w:rFonts w:cstheme="minorBidi"/>
          <w:color w:val="auto"/>
          <w:sz w:val="22"/>
          <w:szCs w:val="22"/>
          <w:lang w:val="eu-ES"/>
        </w:rPr>
        <w:t>ekretua, martxoaren 16koa, emakumeen eta gizonen berdintasu</w:t>
      </w:r>
      <w:r w:rsidR="00DE5352" w:rsidRPr="00F94263">
        <w:rPr>
          <w:rFonts w:cstheme="minorBidi"/>
          <w:color w:val="auto"/>
          <w:sz w:val="22"/>
          <w:szCs w:val="22"/>
          <w:lang w:val="eu-ES"/>
        </w:rPr>
        <w:softHyphen/>
        <w:t>nerako eta emakumeen aurkako indarkeria matxistarik gabe bizitzeko Legearen testu bategina onartzen duena</w:t>
      </w:r>
      <w:r w:rsidRPr="00F94263">
        <w:rPr>
          <w:rFonts w:cstheme="minorBidi"/>
          <w:color w:val="auto"/>
          <w:sz w:val="22"/>
          <w:szCs w:val="22"/>
          <w:lang w:val="eu-ES"/>
        </w:rPr>
        <w:t xml:space="preserve">; eta </w:t>
      </w:r>
      <w:r w:rsidR="00E86C62" w:rsidRPr="00F94263">
        <w:rPr>
          <w:rFonts w:cstheme="minorBidi"/>
          <w:color w:val="auto"/>
          <w:sz w:val="22"/>
          <w:szCs w:val="22"/>
          <w:lang w:val="eu-ES"/>
        </w:rPr>
        <w:t>Zumaia</w:t>
      </w:r>
      <w:r w:rsidR="00C273EE" w:rsidRPr="00F94263">
        <w:rPr>
          <w:rFonts w:cstheme="minorBidi"/>
          <w:color w:val="auto"/>
          <w:sz w:val="22"/>
          <w:szCs w:val="22"/>
          <w:lang w:val="eu-ES"/>
        </w:rPr>
        <w:t>ko</w:t>
      </w:r>
      <w:r w:rsidRPr="00F94263">
        <w:rPr>
          <w:rFonts w:cstheme="minorBidi"/>
          <w:color w:val="auto"/>
          <w:sz w:val="22"/>
          <w:szCs w:val="22"/>
          <w:lang w:val="eu-ES"/>
        </w:rPr>
        <w:t xml:space="preserve"> Berdintasunerako Udal</w:t>
      </w:r>
      <w:r w:rsidR="00E855DB" w:rsidRPr="00F94263">
        <w:rPr>
          <w:rFonts w:cstheme="minorBidi"/>
          <w:color w:val="auto"/>
          <w:sz w:val="22"/>
          <w:szCs w:val="22"/>
          <w:lang w:val="eu-ES"/>
        </w:rPr>
        <w:t xml:space="preserve"> </w:t>
      </w:r>
      <w:r w:rsidRPr="00F94263">
        <w:rPr>
          <w:rFonts w:cstheme="minorBidi"/>
          <w:color w:val="auto"/>
          <w:sz w:val="22"/>
          <w:szCs w:val="22"/>
          <w:lang w:val="eu-ES"/>
        </w:rPr>
        <w:t xml:space="preserve">Ordenantza. </w:t>
      </w:r>
    </w:p>
    <w:p w14:paraId="73778B2B" w14:textId="3F7B97EE" w:rsidR="0018015C" w:rsidRPr="00F94263" w:rsidRDefault="00587342" w:rsidP="00C35222">
      <w:pPr>
        <w:pStyle w:val="Default"/>
        <w:spacing w:line="276" w:lineRule="auto"/>
        <w:ind w:firstLine="567"/>
        <w:jc w:val="both"/>
        <w:rPr>
          <w:color w:val="auto"/>
          <w:lang w:val="eu-ES"/>
        </w:rPr>
      </w:pPr>
      <w:r w:rsidRPr="00F94263">
        <w:rPr>
          <w:rFonts w:cstheme="minorBidi"/>
          <w:color w:val="auto"/>
          <w:sz w:val="22"/>
          <w:szCs w:val="22"/>
          <w:lang w:val="eu-ES"/>
        </w:rPr>
        <w:t xml:space="preserve">Bete beharreko neurrien artean daude: 50 langiletik gorako enpresek Berdintasun Plana izatea, sexu-jazarpena edo </w:t>
      </w:r>
      <w:proofErr w:type="spellStart"/>
      <w:r w:rsidRPr="00F94263">
        <w:rPr>
          <w:rFonts w:cstheme="minorBidi"/>
          <w:color w:val="auto"/>
          <w:sz w:val="22"/>
          <w:szCs w:val="22"/>
          <w:lang w:val="eu-ES"/>
        </w:rPr>
        <w:t>sexuagatiko</w:t>
      </w:r>
      <w:proofErr w:type="spellEnd"/>
      <w:r w:rsidRPr="00F94263">
        <w:rPr>
          <w:rFonts w:cstheme="minorBidi"/>
          <w:color w:val="auto"/>
          <w:sz w:val="22"/>
          <w:szCs w:val="22"/>
          <w:lang w:val="eu-ES"/>
        </w:rPr>
        <w:t xml:space="preserve"> jazarpena </w:t>
      </w:r>
      <w:proofErr w:type="spellStart"/>
      <w:r w:rsidRPr="00F94263">
        <w:rPr>
          <w:rFonts w:cstheme="minorBidi"/>
          <w:color w:val="auto"/>
          <w:sz w:val="22"/>
          <w:szCs w:val="22"/>
          <w:lang w:val="eu-ES"/>
        </w:rPr>
        <w:t>prebenitzeko</w:t>
      </w:r>
      <w:proofErr w:type="spellEnd"/>
      <w:r w:rsidRPr="00F94263">
        <w:rPr>
          <w:rFonts w:cstheme="minorBidi"/>
          <w:color w:val="auto"/>
          <w:sz w:val="22"/>
          <w:szCs w:val="22"/>
          <w:lang w:val="eu-ES"/>
        </w:rPr>
        <w:t xml:space="preserve"> neurriak izatea eta ordainsarien </w:t>
      </w:r>
      <w:proofErr w:type="spellStart"/>
      <w:r w:rsidRPr="00F94263">
        <w:rPr>
          <w:rFonts w:cstheme="minorBidi"/>
          <w:color w:val="auto"/>
          <w:sz w:val="22"/>
          <w:szCs w:val="22"/>
          <w:lang w:val="eu-ES"/>
        </w:rPr>
        <w:t>auditoria</w:t>
      </w:r>
      <w:proofErr w:type="spellEnd"/>
      <w:r w:rsidRPr="00F94263">
        <w:rPr>
          <w:rFonts w:cstheme="minorBidi"/>
          <w:color w:val="auto"/>
          <w:sz w:val="22"/>
          <w:szCs w:val="22"/>
          <w:lang w:val="eu-ES"/>
        </w:rPr>
        <w:t xml:space="preserve"> egina izatea</w:t>
      </w:r>
      <w:r w:rsidR="00674FC7" w:rsidRPr="00F94263">
        <w:rPr>
          <w:color w:val="auto"/>
          <w:sz w:val="22"/>
          <w:szCs w:val="22"/>
          <w:lang w:val="eu-ES"/>
        </w:rPr>
        <w:t>.</w:t>
      </w:r>
      <w:r w:rsidR="00674FC7" w:rsidRPr="00F94263">
        <w:rPr>
          <w:color w:val="auto"/>
          <w:lang w:val="eu-ES"/>
        </w:rPr>
        <w:t xml:space="preserve"> </w:t>
      </w:r>
    </w:p>
    <w:p w14:paraId="4F4A2D89" w14:textId="1EDE72DB" w:rsidR="004F3EEF" w:rsidRPr="00F94263" w:rsidRDefault="004F3EEF" w:rsidP="00C35222">
      <w:pPr>
        <w:pStyle w:val="Default"/>
        <w:spacing w:line="276" w:lineRule="auto"/>
        <w:ind w:firstLine="567"/>
        <w:jc w:val="both"/>
        <w:rPr>
          <w:rFonts w:cstheme="minorBidi"/>
          <w:color w:val="auto"/>
          <w:sz w:val="22"/>
          <w:szCs w:val="22"/>
          <w:lang w:val="eu-ES"/>
        </w:rPr>
      </w:pPr>
    </w:p>
    <w:p w14:paraId="078AC1E1" w14:textId="0C43D7BF" w:rsidR="004F3EEF" w:rsidRPr="00F94263" w:rsidRDefault="00CA44DA" w:rsidP="00C35222">
      <w:pPr>
        <w:spacing w:after="0" w:line="276" w:lineRule="auto"/>
        <w:ind w:firstLine="567"/>
        <w:jc w:val="both"/>
        <w:rPr>
          <w:bCs/>
          <w:lang w:val="eu-ES"/>
        </w:rPr>
      </w:pPr>
      <w:r w:rsidRPr="00F94263">
        <w:rPr>
          <w:lang w:val="eu-ES"/>
        </w:rPr>
        <w:t xml:space="preserve">b) Horrez gain, </w:t>
      </w:r>
      <w:r w:rsidR="004F3EEF" w:rsidRPr="00F94263">
        <w:rPr>
          <w:lang w:val="eu-ES"/>
        </w:rPr>
        <w:t>Pertsona edo entitate lizitatzaileak</w:t>
      </w:r>
      <w:r w:rsidR="002853FC" w:rsidRPr="00F94263">
        <w:rPr>
          <w:lang w:val="eu-ES"/>
        </w:rPr>
        <w:t>,</w:t>
      </w:r>
      <w:r w:rsidR="004F3EEF" w:rsidRPr="00F94263">
        <w:rPr>
          <w:lang w:val="eu-ES"/>
        </w:rPr>
        <w:t xml:space="preserve"> gutxienez</w:t>
      </w:r>
      <w:r w:rsidR="002853FC" w:rsidRPr="00F94263">
        <w:rPr>
          <w:lang w:val="eu-ES"/>
        </w:rPr>
        <w:t>,</w:t>
      </w:r>
      <w:r w:rsidR="004F3EEF" w:rsidRPr="00F94263">
        <w:rPr>
          <w:lang w:val="eu-ES"/>
        </w:rPr>
        <w:t xml:space="preserve"> hitzarmen kolektiboan jasotako soldata ordaindu beharko du kontratuaren iraunaldi guztian, betiere langileari dagokion lanbide-kategoriaren arabera. </w:t>
      </w:r>
      <w:r w:rsidR="00793B6F" w:rsidRPr="00F94263">
        <w:rPr>
          <w:lang w:val="eu-ES"/>
        </w:rPr>
        <w:t>O</w:t>
      </w:r>
      <w:r w:rsidR="004F3EEF" w:rsidRPr="00F94263">
        <w:rPr>
          <w:lang w:val="eu-ES"/>
        </w:rPr>
        <w:t xml:space="preserve">rdaintzekoa den soldata ezin izango da inolaz ere ezarritako soldata baino txikiagoa izan. Baldintza hau betetzen dela bermatzeko, langileei benetan aplikatuko zaizkien lan-baldintzak jasotzen dituen hitzarmenaren kopia eta nomina-agiriak, edo, kasuan kasu, zinpeko aitorpena eskatu </w:t>
      </w:r>
      <w:r w:rsidR="00C273EE" w:rsidRPr="00F94263">
        <w:rPr>
          <w:lang w:val="eu-ES"/>
        </w:rPr>
        <w:t xml:space="preserve">ahalko </w:t>
      </w:r>
      <w:r w:rsidR="004F3EEF" w:rsidRPr="00F94263">
        <w:rPr>
          <w:lang w:val="eu-ES"/>
        </w:rPr>
        <w:t>dira</w:t>
      </w:r>
      <w:r w:rsidR="00C273EE" w:rsidRPr="00F94263">
        <w:rPr>
          <w:lang w:val="eu-ES"/>
        </w:rPr>
        <w:t>, beharrezkoa den kasuetan</w:t>
      </w:r>
      <w:r w:rsidR="004F3EEF" w:rsidRPr="00F94263">
        <w:rPr>
          <w:lang w:val="eu-ES"/>
        </w:rPr>
        <w:t>.</w:t>
      </w:r>
    </w:p>
    <w:p w14:paraId="080F8BE8" w14:textId="77777777" w:rsidR="003D663F" w:rsidRPr="00F94263" w:rsidRDefault="003D663F" w:rsidP="00C35222">
      <w:pPr>
        <w:pStyle w:val="Default"/>
        <w:spacing w:line="276" w:lineRule="auto"/>
        <w:ind w:firstLine="567"/>
        <w:jc w:val="both"/>
        <w:rPr>
          <w:rFonts w:cstheme="minorBidi"/>
          <w:i/>
          <w:iCs/>
          <w:color w:val="auto"/>
          <w:sz w:val="22"/>
          <w:szCs w:val="22"/>
          <w:lang w:val="eu-ES"/>
        </w:rPr>
      </w:pPr>
    </w:p>
    <w:p w14:paraId="1237129C" w14:textId="32702A37" w:rsidR="004F3EEF" w:rsidRPr="00F94263" w:rsidRDefault="00CA44DA" w:rsidP="00C35222">
      <w:pPr>
        <w:pStyle w:val="Default"/>
        <w:spacing w:line="276" w:lineRule="auto"/>
        <w:ind w:firstLine="567"/>
        <w:jc w:val="both"/>
        <w:rPr>
          <w:rFonts w:cstheme="minorBidi"/>
          <w:color w:val="auto"/>
          <w:sz w:val="22"/>
          <w:szCs w:val="22"/>
          <w:lang w:val="eu-ES"/>
        </w:rPr>
      </w:pPr>
      <w:r w:rsidRPr="00F94263">
        <w:rPr>
          <w:rFonts w:cstheme="minorBidi"/>
          <w:color w:val="auto"/>
          <w:sz w:val="22"/>
          <w:szCs w:val="22"/>
          <w:lang w:val="eu-ES"/>
        </w:rPr>
        <w:t>c</w:t>
      </w:r>
      <w:r w:rsidR="0018015C" w:rsidRPr="00F94263">
        <w:rPr>
          <w:rFonts w:cstheme="minorBidi"/>
          <w:color w:val="auto"/>
          <w:sz w:val="22"/>
          <w:szCs w:val="22"/>
          <w:lang w:val="eu-ES"/>
        </w:rPr>
        <w:t xml:space="preserve">) Zerbitzua garatuko duten talde lizitatzaileko pertsona guztiek </w:t>
      </w:r>
      <w:proofErr w:type="spellStart"/>
      <w:r w:rsidR="0018015C" w:rsidRPr="00F94263">
        <w:rPr>
          <w:rFonts w:cstheme="minorBidi"/>
          <w:color w:val="auto"/>
          <w:sz w:val="22"/>
          <w:szCs w:val="22"/>
          <w:lang w:val="eu-ES"/>
        </w:rPr>
        <w:t>emakumeenganako</w:t>
      </w:r>
      <w:proofErr w:type="spellEnd"/>
      <w:r w:rsidR="0018015C" w:rsidRPr="00F94263">
        <w:rPr>
          <w:rFonts w:cstheme="minorBidi"/>
          <w:color w:val="auto"/>
          <w:sz w:val="22"/>
          <w:szCs w:val="22"/>
          <w:lang w:val="eu-ES"/>
        </w:rPr>
        <w:t xml:space="preserve"> eta</w:t>
      </w:r>
      <w:r w:rsidRPr="00F94263">
        <w:rPr>
          <w:rFonts w:cstheme="minorBidi"/>
          <w:color w:val="auto"/>
          <w:sz w:val="22"/>
          <w:szCs w:val="22"/>
          <w:lang w:val="eu-ES"/>
        </w:rPr>
        <w:t xml:space="preserve"> </w:t>
      </w:r>
      <w:r w:rsidR="0018015C" w:rsidRPr="00F94263">
        <w:rPr>
          <w:rFonts w:cstheme="minorBidi"/>
          <w:color w:val="auto"/>
          <w:sz w:val="22"/>
          <w:szCs w:val="22"/>
          <w:lang w:val="eu-ES"/>
        </w:rPr>
        <w:t>gizonenganako jarrera errespetagarria eta berdinzalea edukiko dute une oro, eta inoiz ez dute</w:t>
      </w:r>
      <w:r w:rsidRPr="00F94263">
        <w:rPr>
          <w:rFonts w:cstheme="minorBidi"/>
          <w:color w:val="auto"/>
          <w:sz w:val="22"/>
          <w:szCs w:val="22"/>
          <w:lang w:val="eu-ES"/>
        </w:rPr>
        <w:t xml:space="preserve"> </w:t>
      </w:r>
      <w:r w:rsidR="0018015C" w:rsidRPr="00F94263">
        <w:rPr>
          <w:rFonts w:cstheme="minorBidi"/>
          <w:color w:val="auto"/>
          <w:sz w:val="22"/>
          <w:szCs w:val="22"/>
          <w:lang w:val="eu-ES"/>
        </w:rPr>
        <w:t>izango jarrera desatsegin, mingarri edo diskriminatzailerik, sexu, ideologia, jatorri etniko,</w:t>
      </w:r>
      <w:r w:rsidRPr="00F94263">
        <w:rPr>
          <w:rFonts w:cstheme="minorBidi"/>
          <w:color w:val="auto"/>
          <w:sz w:val="22"/>
          <w:szCs w:val="22"/>
          <w:lang w:val="eu-ES"/>
        </w:rPr>
        <w:t xml:space="preserve"> </w:t>
      </w:r>
      <w:r w:rsidR="0018015C" w:rsidRPr="00F94263">
        <w:rPr>
          <w:rFonts w:cstheme="minorBidi"/>
          <w:color w:val="auto"/>
          <w:sz w:val="22"/>
          <w:szCs w:val="22"/>
          <w:lang w:val="eu-ES"/>
        </w:rPr>
        <w:t>nazionalitate edo sexu-orientazioagatik.</w:t>
      </w:r>
    </w:p>
    <w:p w14:paraId="14104A76" w14:textId="50055979" w:rsidR="00E420DA" w:rsidRPr="00F94263" w:rsidRDefault="00E420DA" w:rsidP="00C35222">
      <w:pPr>
        <w:pStyle w:val="Default"/>
        <w:spacing w:line="276" w:lineRule="auto"/>
        <w:ind w:firstLine="567"/>
        <w:jc w:val="both"/>
        <w:rPr>
          <w:rFonts w:cstheme="minorBidi"/>
          <w:color w:val="auto"/>
          <w:sz w:val="22"/>
          <w:szCs w:val="22"/>
          <w:lang w:val="eu-ES"/>
        </w:rPr>
      </w:pPr>
    </w:p>
    <w:p w14:paraId="5D5E492D" w14:textId="6A694012" w:rsidR="008F6778" w:rsidRPr="00F94263" w:rsidRDefault="008F6778" w:rsidP="00C35222">
      <w:pPr>
        <w:pStyle w:val="Default"/>
        <w:spacing w:line="276" w:lineRule="auto"/>
        <w:ind w:firstLine="567"/>
        <w:jc w:val="both"/>
        <w:rPr>
          <w:color w:val="auto"/>
          <w:sz w:val="22"/>
          <w:szCs w:val="22"/>
          <w:lang w:val="eu-ES"/>
        </w:rPr>
      </w:pPr>
      <w:r w:rsidRPr="00F94263">
        <w:rPr>
          <w:rFonts w:cstheme="minorBidi"/>
          <w:color w:val="auto"/>
          <w:sz w:val="22"/>
          <w:szCs w:val="22"/>
          <w:lang w:val="eu-ES"/>
        </w:rPr>
        <w:t xml:space="preserve">4.  </w:t>
      </w:r>
      <w:r w:rsidRPr="00F94263">
        <w:rPr>
          <w:rFonts w:cstheme="minorBidi"/>
          <w:bCs/>
          <w:color w:val="auto"/>
          <w:sz w:val="22"/>
          <w:szCs w:val="22"/>
          <w:lang w:val="eu-ES"/>
        </w:rPr>
        <w:t>K</w:t>
      </w:r>
      <w:r w:rsidRPr="00F94263">
        <w:rPr>
          <w:bCs/>
          <w:color w:val="auto"/>
          <w:sz w:val="22"/>
          <w:szCs w:val="22"/>
          <w:lang w:val="eu-ES"/>
        </w:rPr>
        <w:t>ontratazio-prozeduratik kanpo</w:t>
      </w:r>
      <w:r w:rsidRPr="00F94263">
        <w:rPr>
          <w:color w:val="auto"/>
          <w:sz w:val="22"/>
          <w:szCs w:val="22"/>
          <w:lang w:val="eu-ES"/>
        </w:rPr>
        <w:t xml:space="preserve"> geratuko dira Estatuko oina</w:t>
      </w:r>
      <w:r w:rsidRPr="00F94263">
        <w:rPr>
          <w:color w:val="auto"/>
          <w:sz w:val="22"/>
          <w:szCs w:val="22"/>
          <w:lang w:val="eu-ES"/>
        </w:rPr>
        <w:softHyphen/>
        <w:t xml:space="preserve">rrizko legerian kontratatzeko debekua ezarrita duten pertsona fisikoak eta juridikoak; horien artean, berdintasun-plan bat izateko betebeharra ez betetzeagatik eta emakumeen eta gizonen berdintasunaren prebentzioaren arloko arau-hauste oso astuna dela-eta egindako delituengatik edo zehapen irmoengatik jarritakoak. </w:t>
      </w:r>
    </w:p>
    <w:p w14:paraId="052A1985" w14:textId="77777777" w:rsidR="008F6778" w:rsidRPr="00F94263" w:rsidRDefault="008F6778" w:rsidP="00C35222">
      <w:pPr>
        <w:pStyle w:val="Default"/>
        <w:spacing w:line="276" w:lineRule="auto"/>
        <w:ind w:firstLine="567"/>
        <w:jc w:val="both"/>
        <w:rPr>
          <w:color w:val="auto"/>
          <w:sz w:val="22"/>
          <w:szCs w:val="22"/>
          <w:lang w:val="eu-ES"/>
        </w:rPr>
      </w:pPr>
    </w:p>
    <w:p w14:paraId="3B21B272" w14:textId="62CBE062" w:rsidR="008F6778" w:rsidRPr="00F94263" w:rsidRDefault="008F6778" w:rsidP="00C35222">
      <w:pPr>
        <w:pStyle w:val="Pa7"/>
        <w:spacing w:after="160" w:line="276" w:lineRule="auto"/>
        <w:ind w:firstLine="567"/>
        <w:jc w:val="both"/>
        <w:rPr>
          <w:sz w:val="22"/>
          <w:szCs w:val="22"/>
          <w:lang w:val="eu-ES"/>
        </w:rPr>
      </w:pPr>
      <w:r w:rsidRPr="00F94263">
        <w:rPr>
          <w:sz w:val="22"/>
          <w:szCs w:val="22"/>
          <w:lang w:val="eu-ES"/>
        </w:rPr>
        <w:lastRenderedPageBreak/>
        <w:t>5. Genero-ikuspegia</w:t>
      </w:r>
      <w:r w:rsidR="00B90DB7" w:rsidRPr="00F94263">
        <w:rPr>
          <w:sz w:val="22"/>
          <w:szCs w:val="22"/>
          <w:lang w:val="eu-ES"/>
        </w:rPr>
        <w:t xml:space="preserve"> k</w:t>
      </w:r>
      <w:r w:rsidRPr="00F94263">
        <w:rPr>
          <w:sz w:val="22"/>
          <w:szCs w:val="22"/>
          <w:lang w:val="eu-ES"/>
        </w:rPr>
        <w:t xml:space="preserve">ontratuaren </w:t>
      </w:r>
      <w:r w:rsidRPr="00F94263">
        <w:rPr>
          <w:bCs/>
          <w:sz w:val="22"/>
          <w:szCs w:val="22"/>
          <w:lang w:val="eu-ES"/>
        </w:rPr>
        <w:t>xedearen ezaugarri tekniko bat</w:t>
      </w:r>
      <w:r w:rsidRPr="00F94263">
        <w:rPr>
          <w:sz w:val="22"/>
          <w:szCs w:val="22"/>
          <w:lang w:val="eu-ES"/>
        </w:rPr>
        <w:t xml:space="preserve"> denean, xede horren definizioan berariaz txertatu ahal izango da emakumeen eta gizonen berdintasu</w:t>
      </w:r>
      <w:r w:rsidRPr="00F94263">
        <w:rPr>
          <w:sz w:val="22"/>
          <w:szCs w:val="22"/>
          <w:lang w:val="eu-ES"/>
        </w:rPr>
        <w:softHyphen/>
        <w:t>naren aipamen espezifiko bat.</w:t>
      </w:r>
      <w:r w:rsidR="00B92BE5" w:rsidRPr="00F94263">
        <w:rPr>
          <w:sz w:val="22"/>
          <w:szCs w:val="22"/>
          <w:lang w:val="eu-ES"/>
        </w:rPr>
        <w:t xml:space="preserve"> </w:t>
      </w:r>
    </w:p>
    <w:p w14:paraId="16C7A2EC" w14:textId="426BF461" w:rsidR="008F6778" w:rsidRPr="00F94263" w:rsidRDefault="008F6778" w:rsidP="00C35222">
      <w:pPr>
        <w:pStyle w:val="Pa7"/>
        <w:spacing w:after="160" w:line="276" w:lineRule="auto"/>
        <w:ind w:firstLine="567"/>
        <w:jc w:val="both"/>
        <w:rPr>
          <w:bCs/>
          <w:sz w:val="22"/>
          <w:szCs w:val="22"/>
          <w:lang w:val="eu-ES"/>
        </w:rPr>
      </w:pPr>
      <w:r w:rsidRPr="00F94263">
        <w:rPr>
          <w:sz w:val="22"/>
          <w:szCs w:val="22"/>
          <w:lang w:val="eu-ES"/>
        </w:rPr>
        <w:t xml:space="preserve">6. </w:t>
      </w:r>
      <w:bookmarkStart w:id="48" w:name="_Hlk129001440"/>
      <w:r w:rsidRPr="00F94263">
        <w:rPr>
          <w:sz w:val="22"/>
          <w:szCs w:val="22"/>
          <w:lang w:val="eu-ES"/>
        </w:rPr>
        <w:t xml:space="preserve">Kontratuaren xederako emakumeen eta gizonen berdintasunaren arloko </w:t>
      </w:r>
      <w:r w:rsidRPr="00F94263">
        <w:rPr>
          <w:bCs/>
          <w:sz w:val="22"/>
          <w:szCs w:val="22"/>
          <w:lang w:val="eu-ES"/>
        </w:rPr>
        <w:t>gaitasun espe</w:t>
      </w:r>
      <w:r w:rsidRPr="00F94263">
        <w:rPr>
          <w:bCs/>
          <w:sz w:val="22"/>
          <w:szCs w:val="22"/>
          <w:lang w:val="eu-ES"/>
        </w:rPr>
        <w:softHyphen/>
        <w:t>zifikoak eskatzen badira</w:t>
      </w:r>
      <w:r w:rsidRPr="00F94263">
        <w:rPr>
          <w:sz w:val="22"/>
          <w:szCs w:val="22"/>
          <w:lang w:val="eu-ES"/>
        </w:rPr>
        <w:t xml:space="preserve">, gaitasun tekniko edo profesional gisa eskatuko da esperientzia zehatza, ezagutzak edo prestakuntza izatea emakumeen eta gizonen berdintasunaren arloan, </w:t>
      </w:r>
      <w:r w:rsidRPr="00F94263">
        <w:rPr>
          <w:bCs/>
          <w:sz w:val="22"/>
          <w:szCs w:val="22"/>
          <w:lang w:val="eu-ES"/>
        </w:rPr>
        <w:t xml:space="preserve">kontratazio publikoari buruzko araudian ezarritakoaren arabera. </w:t>
      </w:r>
      <w:bookmarkEnd w:id="48"/>
    </w:p>
    <w:p w14:paraId="03C1F39B" w14:textId="56271ACA" w:rsidR="008F6778" w:rsidRPr="00F94263" w:rsidRDefault="008F6778" w:rsidP="00C35222">
      <w:pPr>
        <w:pStyle w:val="Pa7"/>
        <w:spacing w:after="160" w:line="276" w:lineRule="auto"/>
        <w:ind w:firstLine="567"/>
        <w:jc w:val="both"/>
        <w:rPr>
          <w:sz w:val="22"/>
          <w:szCs w:val="22"/>
          <w:lang w:val="eu-ES"/>
        </w:rPr>
      </w:pPr>
      <w:r w:rsidRPr="00F94263">
        <w:rPr>
          <w:bCs/>
          <w:sz w:val="22"/>
          <w:szCs w:val="22"/>
          <w:lang w:val="eu-ES"/>
        </w:rPr>
        <w:t xml:space="preserve">7. </w:t>
      </w:r>
      <w:r w:rsidR="00DD3717" w:rsidRPr="00DD3717">
        <w:rPr>
          <w:bCs/>
          <w:sz w:val="22"/>
          <w:szCs w:val="22"/>
          <w:lang w:val="eu-ES"/>
        </w:rPr>
        <w:t>Kontratazio-organoek klausula hauek jasoko dituzte kontratazio-agirietan, salbu eta modu objektiboan justifikatzen bada kontratuaren objektua ez dagoela lotuta emakumeen eta gizonen berdintasunarekin, artikulu honen lehenengo paragrafoan aurreikusitako moduan</w:t>
      </w:r>
      <w:r w:rsidRPr="00F94263">
        <w:rPr>
          <w:sz w:val="22"/>
          <w:szCs w:val="22"/>
          <w:lang w:val="eu-ES"/>
        </w:rPr>
        <w:t xml:space="preserve">: </w:t>
      </w:r>
    </w:p>
    <w:p w14:paraId="3F9A2294" w14:textId="1B4EC6E7" w:rsidR="00655921" w:rsidRPr="00F94263" w:rsidRDefault="008F6778" w:rsidP="00C35222">
      <w:pPr>
        <w:pStyle w:val="Pa7"/>
        <w:spacing w:after="160" w:line="276" w:lineRule="auto"/>
        <w:ind w:firstLine="567"/>
        <w:jc w:val="both"/>
        <w:rPr>
          <w:lang w:val="eu-ES"/>
        </w:rPr>
      </w:pPr>
      <w:r w:rsidRPr="00F94263">
        <w:rPr>
          <w:sz w:val="22"/>
          <w:szCs w:val="22"/>
          <w:lang w:val="eu-ES"/>
        </w:rPr>
        <w:t>a) Emakumeen eta gizonen berdintasunerako adjudikazio-irizpideak, baremoaren guztiz</w:t>
      </w:r>
      <w:r w:rsidRPr="00F94263">
        <w:rPr>
          <w:sz w:val="22"/>
          <w:szCs w:val="22"/>
          <w:lang w:val="eu-ES"/>
        </w:rPr>
        <w:softHyphen/>
        <w:t xml:space="preserve">koaren % </w:t>
      </w:r>
      <w:r w:rsidR="00CA44DA" w:rsidRPr="00F94263">
        <w:rPr>
          <w:sz w:val="22"/>
          <w:szCs w:val="22"/>
          <w:lang w:val="eu-ES"/>
        </w:rPr>
        <w:t>5</w:t>
      </w:r>
      <w:r w:rsidRPr="00F94263">
        <w:rPr>
          <w:sz w:val="22"/>
          <w:szCs w:val="22"/>
          <w:lang w:val="eu-ES"/>
        </w:rPr>
        <w:t xml:space="preserve">ko haztapenarekin, gutxienez. </w:t>
      </w:r>
    </w:p>
    <w:p w14:paraId="0A669D86" w14:textId="169A2E1B" w:rsidR="00674FC7" w:rsidRPr="00F94263" w:rsidRDefault="00674FC7" w:rsidP="00C35222">
      <w:pPr>
        <w:spacing w:line="276" w:lineRule="auto"/>
        <w:ind w:firstLine="567"/>
        <w:jc w:val="both"/>
        <w:rPr>
          <w:lang w:val="eu-ES"/>
        </w:rPr>
      </w:pPr>
      <w:r w:rsidRPr="00F94263">
        <w:rPr>
          <w:lang w:val="eu-ES"/>
        </w:rPr>
        <w:t xml:space="preserve">b) Dokumentazio, publizitate, irudi edo material guztietan sexismorik gabeko komunikazioa erabiltzea; emakumeak bereizten dituen edozein irudi edo estereotipo sexista saihestea; eta berdintasun-balioak, presentzia orekatua, dibertsitatea, </w:t>
      </w:r>
      <w:proofErr w:type="spellStart"/>
      <w:r w:rsidRPr="00F94263">
        <w:rPr>
          <w:lang w:val="eu-ES"/>
        </w:rPr>
        <w:t>erantzunkidetasuna</w:t>
      </w:r>
      <w:proofErr w:type="spellEnd"/>
      <w:r w:rsidRPr="00F94263">
        <w:rPr>
          <w:lang w:val="eu-ES"/>
        </w:rPr>
        <w:t xml:space="preserve">, rol-aniztasuna eta genero-identitateak dituen irudia sustatzea. </w:t>
      </w:r>
    </w:p>
    <w:p w14:paraId="0E889ACF" w14:textId="65A5BFED" w:rsidR="004838FE" w:rsidRPr="00F94263" w:rsidRDefault="00CA44DA" w:rsidP="00C35222">
      <w:pPr>
        <w:pStyle w:val="Default"/>
        <w:spacing w:line="276" w:lineRule="auto"/>
        <w:ind w:firstLine="567"/>
        <w:jc w:val="both"/>
        <w:rPr>
          <w:rFonts w:cstheme="minorBidi"/>
          <w:color w:val="auto"/>
          <w:sz w:val="22"/>
          <w:szCs w:val="22"/>
          <w:lang w:val="eu-ES"/>
        </w:rPr>
      </w:pPr>
      <w:r w:rsidRPr="00F94263">
        <w:rPr>
          <w:rFonts w:cstheme="minorBidi"/>
          <w:color w:val="auto"/>
          <w:sz w:val="22"/>
          <w:szCs w:val="22"/>
          <w:lang w:val="eu-ES"/>
        </w:rPr>
        <w:t xml:space="preserve">c) </w:t>
      </w:r>
      <w:r w:rsidR="004F3EEF" w:rsidRPr="00F94263">
        <w:rPr>
          <w:rFonts w:cstheme="minorBidi"/>
          <w:color w:val="auto"/>
          <w:sz w:val="22"/>
          <w:szCs w:val="22"/>
          <w:lang w:val="eu-ES"/>
        </w:rPr>
        <w:t xml:space="preserve">Baldintza hau betetzen dela bermatzeko, kontratuak iraun bitartean erabili den dokumentazio, publizitate, idatzi nahiz material grafikoen kopiak (euskarri informatikoan) eskatuko dira. </w:t>
      </w:r>
    </w:p>
    <w:p w14:paraId="24890788" w14:textId="11AFC702" w:rsidR="004838FE" w:rsidRPr="00F94263" w:rsidRDefault="004838FE" w:rsidP="00C35222">
      <w:pPr>
        <w:pStyle w:val="Default"/>
        <w:spacing w:before="120" w:line="276" w:lineRule="auto"/>
        <w:ind w:firstLine="567"/>
        <w:jc w:val="both"/>
        <w:rPr>
          <w:rFonts w:cstheme="minorBidi"/>
          <w:color w:val="auto"/>
          <w:sz w:val="22"/>
          <w:szCs w:val="22"/>
          <w:lang w:val="eu-ES"/>
        </w:rPr>
      </w:pPr>
      <w:r w:rsidRPr="00F94263">
        <w:rPr>
          <w:rFonts w:cstheme="minorBidi"/>
          <w:color w:val="auto"/>
          <w:sz w:val="22"/>
          <w:szCs w:val="22"/>
          <w:lang w:val="eu-ES"/>
        </w:rPr>
        <w:t xml:space="preserve">d) Kontratuaren jarraipenari lotutako memorietan pertsonei buruzko datuak sexuaren arabera </w:t>
      </w:r>
      <w:proofErr w:type="spellStart"/>
      <w:r w:rsidRPr="00F94263">
        <w:rPr>
          <w:rFonts w:cstheme="minorBidi"/>
          <w:color w:val="auto"/>
          <w:sz w:val="22"/>
          <w:szCs w:val="22"/>
          <w:lang w:val="eu-ES"/>
        </w:rPr>
        <w:t>desagregatuak</w:t>
      </w:r>
      <w:proofErr w:type="spellEnd"/>
      <w:r w:rsidRPr="00F94263">
        <w:rPr>
          <w:rFonts w:cstheme="minorBidi"/>
          <w:color w:val="auto"/>
          <w:sz w:val="22"/>
          <w:szCs w:val="22"/>
          <w:lang w:val="eu-ES"/>
        </w:rPr>
        <w:t xml:space="preserve"> emango dira eta datuen analisia egingo </w:t>
      </w:r>
      <w:r w:rsidR="006D6BBD" w:rsidRPr="00F94263">
        <w:rPr>
          <w:rFonts w:cstheme="minorBidi"/>
          <w:color w:val="auto"/>
          <w:sz w:val="22"/>
          <w:szCs w:val="22"/>
          <w:lang w:val="eu-ES"/>
        </w:rPr>
        <w:t xml:space="preserve">du </w:t>
      </w:r>
      <w:proofErr w:type="spellStart"/>
      <w:r w:rsidR="006D6BBD" w:rsidRPr="00F94263">
        <w:rPr>
          <w:rFonts w:cstheme="minorBidi"/>
          <w:color w:val="auto"/>
          <w:sz w:val="22"/>
          <w:szCs w:val="22"/>
          <w:lang w:val="eu-ES"/>
        </w:rPr>
        <w:t>kontrastistak</w:t>
      </w:r>
      <w:proofErr w:type="spellEnd"/>
      <w:r w:rsidRPr="00F94263">
        <w:rPr>
          <w:rFonts w:cstheme="minorBidi"/>
          <w:color w:val="auto"/>
          <w:sz w:val="22"/>
          <w:szCs w:val="22"/>
          <w:lang w:val="eu-ES"/>
        </w:rPr>
        <w:t xml:space="preserve">. </w:t>
      </w:r>
    </w:p>
    <w:p w14:paraId="1FC4717E" w14:textId="77777777" w:rsidR="006D6BBD" w:rsidRPr="00F94263" w:rsidRDefault="006D6BBD" w:rsidP="00C35222">
      <w:pPr>
        <w:pStyle w:val="Pa7"/>
        <w:spacing w:after="160" w:line="276" w:lineRule="auto"/>
        <w:ind w:firstLine="567"/>
        <w:jc w:val="both"/>
        <w:rPr>
          <w:sz w:val="22"/>
          <w:szCs w:val="22"/>
          <w:lang w:val="eu-ES"/>
        </w:rPr>
      </w:pPr>
    </w:p>
    <w:p w14:paraId="2068F31C" w14:textId="6EF2506D" w:rsidR="008F6778" w:rsidRPr="00F94263" w:rsidRDefault="006D6BBD" w:rsidP="00C35222">
      <w:pPr>
        <w:pStyle w:val="Pa7"/>
        <w:spacing w:after="160" w:line="276" w:lineRule="auto"/>
        <w:ind w:firstLine="567"/>
        <w:jc w:val="both"/>
        <w:rPr>
          <w:sz w:val="22"/>
          <w:szCs w:val="22"/>
          <w:lang w:val="eu-ES"/>
        </w:rPr>
      </w:pPr>
      <w:r w:rsidRPr="00F94263">
        <w:rPr>
          <w:sz w:val="22"/>
          <w:szCs w:val="22"/>
          <w:lang w:val="eu-ES"/>
        </w:rPr>
        <w:t>8</w:t>
      </w:r>
      <w:r w:rsidR="008F6778" w:rsidRPr="00F94263">
        <w:rPr>
          <w:sz w:val="22"/>
          <w:szCs w:val="22"/>
          <w:lang w:val="eu-ES"/>
        </w:rPr>
        <w:t>.</w:t>
      </w:r>
      <w:r w:rsidR="001E14A9" w:rsidRPr="00F94263">
        <w:rPr>
          <w:sz w:val="22"/>
          <w:szCs w:val="22"/>
          <w:lang w:val="eu-ES"/>
        </w:rPr>
        <w:t xml:space="preserve"> </w:t>
      </w:r>
      <w:r w:rsidR="008F6778" w:rsidRPr="00F94263">
        <w:rPr>
          <w:sz w:val="22"/>
          <w:szCs w:val="22"/>
          <w:lang w:val="eu-ES"/>
        </w:rPr>
        <w:t xml:space="preserve">Emakumeen eta gizonen berdintasunerako klausulak benetan betetzen direla egiaztatu beharko da, eta horretarako: </w:t>
      </w:r>
    </w:p>
    <w:p w14:paraId="754335F0" w14:textId="7E8CF041" w:rsidR="008F6778" w:rsidRPr="00F94263" w:rsidRDefault="008F6778" w:rsidP="00C35222">
      <w:pPr>
        <w:pStyle w:val="Pa7"/>
        <w:spacing w:after="160" w:line="276" w:lineRule="auto"/>
        <w:ind w:firstLine="567"/>
        <w:jc w:val="both"/>
        <w:rPr>
          <w:sz w:val="22"/>
          <w:szCs w:val="22"/>
          <w:lang w:val="eu-ES"/>
        </w:rPr>
      </w:pPr>
      <w:r w:rsidRPr="00F94263">
        <w:rPr>
          <w:sz w:val="22"/>
          <w:szCs w:val="22"/>
          <w:lang w:val="eu-ES"/>
        </w:rPr>
        <w:t>a) Kontratistak emakumeen eta gizonen berdintasunerako klausula guztiak</w:t>
      </w:r>
      <w:r w:rsidR="006D6BBD" w:rsidRPr="00F94263">
        <w:rPr>
          <w:sz w:val="22"/>
          <w:szCs w:val="22"/>
          <w:lang w:val="eu-ES"/>
        </w:rPr>
        <w:t xml:space="preserve"> bete dituela frogatzeko betebeharra izango du</w:t>
      </w:r>
      <w:r w:rsidRPr="00F94263">
        <w:rPr>
          <w:sz w:val="22"/>
          <w:szCs w:val="22"/>
          <w:lang w:val="eu-ES"/>
        </w:rPr>
        <w:t xml:space="preserve"> dagokion dokumentazioa aurkeztuta, aurretiazko errekerimendurik igorri behar izan gabe. </w:t>
      </w:r>
    </w:p>
    <w:p w14:paraId="2E791DF1" w14:textId="6C9BE4FC" w:rsidR="008F6778" w:rsidRPr="00F94263" w:rsidRDefault="008F6778" w:rsidP="00C35222">
      <w:pPr>
        <w:pStyle w:val="Pa7"/>
        <w:spacing w:after="160" w:line="276" w:lineRule="auto"/>
        <w:ind w:firstLine="567"/>
        <w:jc w:val="both"/>
        <w:rPr>
          <w:sz w:val="22"/>
          <w:szCs w:val="22"/>
          <w:lang w:val="eu-ES"/>
        </w:rPr>
      </w:pPr>
      <w:r w:rsidRPr="00F94263">
        <w:rPr>
          <w:sz w:val="22"/>
          <w:szCs w:val="22"/>
          <w:lang w:val="eu-ES"/>
        </w:rPr>
        <w:t xml:space="preserve">b) Agirietan </w:t>
      </w:r>
      <w:r w:rsidRPr="00F94263">
        <w:rPr>
          <w:bCs/>
          <w:sz w:val="22"/>
          <w:szCs w:val="22"/>
          <w:lang w:val="eu-ES"/>
        </w:rPr>
        <w:t>zehaztuko da zer ondorio</w:t>
      </w:r>
      <w:r w:rsidRPr="00F94263">
        <w:rPr>
          <w:sz w:val="22"/>
          <w:szCs w:val="22"/>
          <w:lang w:val="eu-ES"/>
        </w:rPr>
        <w:t xml:space="preserve"> dituen aipatutako klausulak urratzeak, bat eginez sektore publikoko kontratuen legerian ezarritakoarekin. </w:t>
      </w:r>
    </w:p>
    <w:p w14:paraId="242567BA" w14:textId="20AF64FE" w:rsidR="00674FC7" w:rsidRPr="00F94263" w:rsidRDefault="006F10D7" w:rsidP="00C35222">
      <w:pPr>
        <w:spacing w:line="276" w:lineRule="auto"/>
        <w:ind w:firstLine="567"/>
        <w:jc w:val="both"/>
        <w:rPr>
          <w:lang w:val="eu-ES"/>
        </w:rPr>
      </w:pPr>
      <w:r w:rsidRPr="00F94263">
        <w:rPr>
          <w:lang w:val="eu-ES"/>
        </w:rPr>
        <w:t>c</w:t>
      </w:r>
      <w:r w:rsidR="00674FC7" w:rsidRPr="00F94263">
        <w:rPr>
          <w:lang w:val="eu-ES"/>
        </w:rPr>
        <w:t>) Sektore Publikoko Kontratuen Legearen 62 eta 210. artikuluen arabera, kontratuaren</w:t>
      </w:r>
      <w:r w:rsidR="00CA44DA" w:rsidRPr="00F94263">
        <w:rPr>
          <w:lang w:val="eu-ES"/>
        </w:rPr>
        <w:t xml:space="preserve"> </w:t>
      </w:r>
      <w:r w:rsidR="00674FC7" w:rsidRPr="00F94263">
        <w:rPr>
          <w:lang w:val="eu-ES"/>
        </w:rPr>
        <w:t>arduradunak ikuskatuko du ea kontratuko berdintasun-baldintzak betetzen diren, segimendua</w:t>
      </w:r>
      <w:r w:rsidR="00CA44DA" w:rsidRPr="00F94263">
        <w:rPr>
          <w:lang w:val="eu-ES"/>
        </w:rPr>
        <w:t xml:space="preserve"> </w:t>
      </w:r>
      <w:r w:rsidR="00674FC7" w:rsidRPr="00F94263">
        <w:rPr>
          <w:lang w:val="eu-ES"/>
        </w:rPr>
        <w:t>egingo du, eta horretarako behar diren erabakiak hartuko ditu. Ikuskapena ez da bukaeran</w:t>
      </w:r>
      <w:r w:rsidR="00CA44DA" w:rsidRPr="00F94263">
        <w:rPr>
          <w:lang w:val="eu-ES"/>
        </w:rPr>
        <w:t xml:space="preserve"> </w:t>
      </w:r>
      <w:r w:rsidR="00674FC7" w:rsidRPr="00F94263">
        <w:rPr>
          <w:lang w:val="eu-ES"/>
        </w:rPr>
        <w:t xml:space="preserve">bakarrik egingo; aitzitik, jarraitua izango da. </w:t>
      </w:r>
    </w:p>
    <w:p w14:paraId="7B64C50A" w14:textId="5F76DBC6" w:rsidR="00674FC7" w:rsidRPr="00F94263" w:rsidRDefault="006F10D7" w:rsidP="00C35222">
      <w:pPr>
        <w:spacing w:line="276" w:lineRule="auto"/>
        <w:ind w:firstLine="567"/>
        <w:jc w:val="both"/>
        <w:rPr>
          <w:lang w:val="eu-ES"/>
        </w:rPr>
      </w:pPr>
      <w:r w:rsidRPr="00F94263">
        <w:rPr>
          <w:lang w:val="eu-ES"/>
        </w:rPr>
        <w:t>d</w:t>
      </w:r>
      <w:r w:rsidR="00674FC7" w:rsidRPr="00F94263">
        <w:rPr>
          <w:lang w:val="eu-ES"/>
        </w:rPr>
        <w:t>) Klausula honetako baldintzak kontratuaren funtsezko be</w:t>
      </w:r>
      <w:r w:rsidR="000F4F52" w:rsidRPr="00F94263">
        <w:rPr>
          <w:lang w:val="eu-ES"/>
        </w:rPr>
        <w:t xml:space="preserve">tebeharrak dira, </w:t>
      </w:r>
      <w:r w:rsidR="00C103FF" w:rsidRPr="00F94263">
        <w:rPr>
          <w:lang w:val="eu-ES"/>
        </w:rPr>
        <w:t xml:space="preserve">kontratazio publikoko legearen </w:t>
      </w:r>
      <w:r w:rsidR="00674FC7" w:rsidRPr="00F94263">
        <w:rPr>
          <w:lang w:val="eu-ES"/>
        </w:rPr>
        <w:t>ondorioetarako. Hortaz, baldintzok betetzen ez badira, kontratua bukatu daiteke, lege horren</w:t>
      </w:r>
      <w:r w:rsidR="00CA44DA" w:rsidRPr="00F94263">
        <w:rPr>
          <w:lang w:val="eu-ES"/>
        </w:rPr>
        <w:t xml:space="preserve"> </w:t>
      </w:r>
      <w:r w:rsidR="00674FC7" w:rsidRPr="00F94263">
        <w:rPr>
          <w:lang w:val="eu-ES"/>
        </w:rPr>
        <w:t>211.f) artikuluaren arabera.</w:t>
      </w:r>
    </w:p>
    <w:p w14:paraId="7DEE6B31" w14:textId="77777777" w:rsidR="00AD6DB1" w:rsidRPr="00F94263" w:rsidRDefault="00AD6DB1" w:rsidP="002953B5">
      <w:pPr>
        <w:spacing w:after="0" w:line="276" w:lineRule="auto"/>
        <w:jc w:val="both"/>
        <w:rPr>
          <w:rFonts w:ascii="Book Antiqua" w:hAnsi="Book Antiqua" w:cs="Book Antiqua"/>
          <w:b/>
          <w:lang w:val="eu-ES"/>
        </w:rPr>
      </w:pPr>
    </w:p>
    <w:p w14:paraId="6D57B1E8" w14:textId="5196AA46" w:rsidR="008F6778" w:rsidRPr="00F94263" w:rsidRDefault="008F6778" w:rsidP="00C35222">
      <w:pPr>
        <w:pStyle w:val="Ttulo2"/>
        <w:spacing w:before="240" w:after="100" w:afterAutospacing="1" w:line="276" w:lineRule="auto"/>
        <w:jc w:val="both"/>
        <w:rPr>
          <w:i/>
          <w:iCs/>
          <w:color w:val="auto"/>
          <w:lang w:val="eu-ES"/>
        </w:rPr>
      </w:pPr>
      <w:bookmarkStart w:id="49" w:name="_Toc124281461"/>
      <w:bookmarkStart w:id="50" w:name="_Toc125376635"/>
      <w:bookmarkStart w:id="51" w:name="_Toc175569098"/>
      <w:r w:rsidRPr="00F94263">
        <w:rPr>
          <w:i/>
          <w:iCs/>
          <w:color w:val="auto"/>
          <w:lang w:val="eu-ES"/>
        </w:rPr>
        <w:lastRenderedPageBreak/>
        <w:t xml:space="preserve">IX. KAPITULUA: </w:t>
      </w:r>
      <w:proofErr w:type="spellStart"/>
      <w:r w:rsidRPr="00F94263">
        <w:rPr>
          <w:i/>
          <w:iCs/>
          <w:color w:val="auto"/>
          <w:lang w:val="eu-ES"/>
        </w:rPr>
        <w:t>Dirulaguntzak</w:t>
      </w:r>
      <w:bookmarkEnd w:id="49"/>
      <w:bookmarkEnd w:id="50"/>
      <w:bookmarkEnd w:id="51"/>
      <w:proofErr w:type="spellEnd"/>
    </w:p>
    <w:p w14:paraId="5850FB3B" w14:textId="1EC00CC7" w:rsidR="008F6778" w:rsidRPr="00F94263" w:rsidRDefault="00021979" w:rsidP="00C35222">
      <w:pPr>
        <w:pStyle w:val="3izenburua"/>
        <w:spacing w:before="240" w:after="100" w:afterAutospacing="1" w:line="276" w:lineRule="auto"/>
        <w:jc w:val="both"/>
      </w:pPr>
      <w:r w:rsidRPr="00F94263">
        <w:t>40</w:t>
      </w:r>
      <w:r w:rsidR="008F6778" w:rsidRPr="00F94263">
        <w:t>. artikulua. Xedapen Orokorra</w:t>
      </w:r>
    </w:p>
    <w:p w14:paraId="35C2DA48" w14:textId="7A2C0764" w:rsidR="008F6778" w:rsidRPr="00F94263" w:rsidRDefault="00E86C62" w:rsidP="00C35222">
      <w:pPr>
        <w:spacing w:line="276" w:lineRule="auto"/>
        <w:ind w:firstLine="567"/>
        <w:jc w:val="both"/>
        <w:rPr>
          <w:lang w:val="eu-ES"/>
        </w:rPr>
      </w:pPr>
      <w:r w:rsidRPr="00F94263">
        <w:rPr>
          <w:lang w:val="eu-ES"/>
        </w:rPr>
        <w:t>Zumaia</w:t>
      </w:r>
      <w:r w:rsidR="00C273EE" w:rsidRPr="00F94263">
        <w:rPr>
          <w:lang w:val="eu-ES"/>
        </w:rPr>
        <w:t>ko</w:t>
      </w:r>
      <w:r w:rsidR="008F6778" w:rsidRPr="00F94263">
        <w:rPr>
          <w:lang w:val="eu-ES"/>
        </w:rPr>
        <w:t xml:space="preserve"> Udalak nahitaez </w:t>
      </w:r>
      <w:r w:rsidR="00483560" w:rsidRPr="00F94263">
        <w:rPr>
          <w:lang w:val="eu-ES"/>
        </w:rPr>
        <w:t>txertatu</w:t>
      </w:r>
      <w:r w:rsidR="008F6778" w:rsidRPr="00F94263">
        <w:rPr>
          <w:lang w:val="eu-ES"/>
        </w:rPr>
        <w:t xml:space="preserve"> beharko du genero-ikuspegia </w:t>
      </w:r>
      <w:proofErr w:type="spellStart"/>
      <w:r w:rsidR="008F6778" w:rsidRPr="00F94263">
        <w:rPr>
          <w:lang w:val="eu-ES"/>
        </w:rPr>
        <w:t>dirulaguntzak</w:t>
      </w:r>
      <w:proofErr w:type="spellEnd"/>
      <w:r w:rsidR="008F6778" w:rsidRPr="00F94263">
        <w:rPr>
          <w:lang w:val="eu-ES"/>
        </w:rPr>
        <w:t xml:space="preserve"> arautzen direnean, </w:t>
      </w:r>
      <w:r w:rsidR="00F60C0B" w:rsidRPr="00F94263">
        <w:rPr>
          <w:lang w:val="eu-ES"/>
        </w:rPr>
        <w:t xml:space="preserve">fase guztietan, </w:t>
      </w:r>
      <w:r w:rsidR="008F6778" w:rsidRPr="00F94263">
        <w:rPr>
          <w:lang w:val="eu-ES"/>
        </w:rPr>
        <w:t xml:space="preserve">berdintasuna sustatzeko eta emakumeen eta gizonen arteko </w:t>
      </w:r>
      <w:proofErr w:type="spellStart"/>
      <w:r w:rsidR="008F6778" w:rsidRPr="00F94263">
        <w:rPr>
          <w:lang w:val="eu-ES"/>
        </w:rPr>
        <w:t>desberdinkeriak</w:t>
      </w:r>
      <w:proofErr w:type="spellEnd"/>
      <w:r w:rsidR="008F6778" w:rsidRPr="00F94263">
        <w:rPr>
          <w:lang w:val="eu-ES"/>
        </w:rPr>
        <w:t xml:space="preserve"> ezabatzeko neurriak sartu behar dituzte balorazio-iriz</w:t>
      </w:r>
      <w:r w:rsidR="008F6778" w:rsidRPr="00F94263">
        <w:rPr>
          <w:lang w:val="eu-ES"/>
        </w:rPr>
        <w:softHyphen/>
        <w:t>pideetan</w:t>
      </w:r>
      <w:r w:rsidR="00062E05">
        <w:rPr>
          <w:lang w:val="eu-ES"/>
        </w:rPr>
        <w:t xml:space="preserve">, bai eta </w:t>
      </w:r>
      <w:r w:rsidR="008F6778" w:rsidRPr="00F94263">
        <w:rPr>
          <w:lang w:val="eu-ES"/>
        </w:rPr>
        <w:t xml:space="preserve"> pertsona fisiko edo juridiko onuradunen betebeharretan</w:t>
      </w:r>
      <w:r w:rsidR="008F6778" w:rsidRPr="00F94263">
        <w:rPr>
          <w:rFonts w:ascii="Verdana" w:hAnsi="Verdana" w:cs="Helvetica"/>
          <w:lang w:val="eu-ES"/>
        </w:rPr>
        <w:t xml:space="preserve">. </w:t>
      </w:r>
      <w:r w:rsidR="005F332A" w:rsidRPr="00F94263">
        <w:rPr>
          <w:lang w:val="eu-ES"/>
        </w:rPr>
        <w:t xml:space="preserve">Zeregin horren ardura izango du </w:t>
      </w:r>
      <w:proofErr w:type="spellStart"/>
      <w:r w:rsidR="005F332A" w:rsidRPr="00F94263">
        <w:rPr>
          <w:lang w:val="eu-ES"/>
        </w:rPr>
        <w:t>dirulaguntzaren</w:t>
      </w:r>
      <w:proofErr w:type="spellEnd"/>
      <w:r w:rsidR="005F332A" w:rsidRPr="00F94263">
        <w:rPr>
          <w:lang w:val="eu-ES"/>
        </w:rPr>
        <w:t xml:space="preserve"> </w:t>
      </w:r>
      <w:r w:rsidR="00EF02ED" w:rsidRPr="00F94263">
        <w:rPr>
          <w:lang w:val="eu-ES"/>
        </w:rPr>
        <w:t>arduradunak</w:t>
      </w:r>
      <w:r w:rsidR="005F332A" w:rsidRPr="00F94263">
        <w:rPr>
          <w:lang w:val="eu-ES"/>
        </w:rPr>
        <w:t xml:space="preserve">. </w:t>
      </w:r>
    </w:p>
    <w:p w14:paraId="27A33A95" w14:textId="1F94FBBD" w:rsidR="008F6778" w:rsidRPr="00F94263" w:rsidRDefault="008F6778" w:rsidP="002953B5">
      <w:pPr>
        <w:pStyle w:val="3izenburua"/>
        <w:spacing w:line="276" w:lineRule="auto"/>
        <w:jc w:val="both"/>
      </w:pPr>
      <w:r w:rsidRPr="00F94263">
        <w:t>4</w:t>
      </w:r>
      <w:r w:rsidR="00021979" w:rsidRPr="00F94263">
        <w:t>1</w:t>
      </w:r>
      <w:r w:rsidRPr="00F94263">
        <w:t xml:space="preserve">. artikulua. </w:t>
      </w:r>
      <w:r w:rsidRPr="00F94263">
        <w:rPr>
          <w:iCs/>
        </w:rPr>
        <w:t>Debekua</w:t>
      </w:r>
    </w:p>
    <w:p w14:paraId="0CB94E72" w14:textId="277BF72D" w:rsidR="005F332A" w:rsidRPr="00F94263" w:rsidRDefault="00E86C62" w:rsidP="00C35222">
      <w:pPr>
        <w:spacing w:line="276" w:lineRule="auto"/>
        <w:ind w:firstLine="567"/>
        <w:jc w:val="both"/>
        <w:rPr>
          <w:lang w:val="eu-ES"/>
        </w:rPr>
      </w:pPr>
      <w:r w:rsidRPr="00F94263">
        <w:rPr>
          <w:lang w:val="eu-ES"/>
        </w:rPr>
        <w:t>Zumaia</w:t>
      </w:r>
      <w:r w:rsidR="00FD1640" w:rsidRPr="00F94263">
        <w:rPr>
          <w:lang w:val="eu-ES"/>
        </w:rPr>
        <w:t>ko</w:t>
      </w:r>
      <w:r w:rsidR="008F6778" w:rsidRPr="00F94263">
        <w:rPr>
          <w:lang w:val="eu-ES"/>
        </w:rPr>
        <w:t xml:space="preserve"> Udalak ez die inolako </w:t>
      </w:r>
      <w:proofErr w:type="spellStart"/>
      <w:r w:rsidR="008F6778" w:rsidRPr="00F94263">
        <w:rPr>
          <w:lang w:val="eu-ES"/>
        </w:rPr>
        <w:t>dirulaguntzarik</w:t>
      </w:r>
      <w:proofErr w:type="spellEnd"/>
      <w:r w:rsidR="008F6778" w:rsidRPr="00F94263">
        <w:rPr>
          <w:lang w:val="eu-ES"/>
        </w:rPr>
        <w:t xml:space="preserve"> emango honako hauei: </w:t>
      </w:r>
    </w:p>
    <w:p w14:paraId="5518154B" w14:textId="75F20ADF" w:rsidR="008F6778" w:rsidRPr="00F94263" w:rsidRDefault="008F6778" w:rsidP="00C35222">
      <w:pPr>
        <w:pStyle w:val="Prrafodelista"/>
        <w:numPr>
          <w:ilvl w:val="0"/>
          <w:numId w:val="27"/>
        </w:numPr>
        <w:spacing w:line="276" w:lineRule="auto"/>
        <w:ind w:firstLine="567"/>
        <w:jc w:val="both"/>
        <w:rPr>
          <w:lang w:val="eu-ES"/>
        </w:rPr>
      </w:pPr>
      <w:r w:rsidRPr="00F94263">
        <w:rPr>
          <w:lang w:val="eu-ES"/>
        </w:rPr>
        <w:t>26/2015 Lege Organikoak, uztailaren 28koak, ezarritakoari jarraikiz, sexu-delituengatik administrazio-, lan- edo zigor-arloko zehapenak jaso dituzten pertsona fisiko nahiz juridikoei</w:t>
      </w:r>
      <w:r w:rsidR="009215BA" w:rsidRPr="00F94263">
        <w:rPr>
          <w:lang w:val="eu-ES"/>
        </w:rPr>
        <w:t>,</w:t>
      </w:r>
      <w:r w:rsidR="0018015C" w:rsidRPr="00F94263">
        <w:rPr>
          <w:lang w:val="eu-ES"/>
        </w:rPr>
        <w:t xml:space="preserve"> zehapenak irauten duen denbora tartean.</w:t>
      </w:r>
    </w:p>
    <w:p w14:paraId="17F5C2BA" w14:textId="35A673CB" w:rsidR="008F6778" w:rsidRPr="00F94263" w:rsidRDefault="008F6778" w:rsidP="00C35222">
      <w:pPr>
        <w:pStyle w:val="Prrafodelista"/>
        <w:numPr>
          <w:ilvl w:val="0"/>
          <w:numId w:val="27"/>
        </w:numPr>
        <w:autoSpaceDE w:val="0"/>
        <w:autoSpaceDN w:val="0"/>
        <w:adjustRightInd w:val="0"/>
        <w:spacing w:before="240" w:after="240" w:line="276" w:lineRule="auto"/>
        <w:ind w:firstLine="567"/>
        <w:jc w:val="both"/>
        <w:rPr>
          <w:lang w:val="eu-ES"/>
        </w:rPr>
      </w:pPr>
      <w:r w:rsidRPr="00F94263">
        <w:rPr>
          <w:lang w:val="eu-ES"/>
        </w:rPr>
        <w:t xml:space="preserve">Emakume eta Gizonen Benetako Berdintasunari buruzko martxoaren 22ko 3/2007 Lege Organikoan eta Emakume eta </w:t>
      </w:r>
      <w:r w:rsidR="00C45E25" w:rsidRPr="00F94263">
        <w:rPr>
          <w:rFonts w:cs="Arial"/>
          <w:lang w:val="eu-ES"/>
        </w:rPr>
        <w:t xml:space="preserve">Euskadiko berdintasun legearen </w:t>
      </w:r>
      <w:r w:rsidR="00DE5352" w:rsidRPr="00F94263">
        <w:rPr>
          <w:lang w:val="eu-ES"/>
        </w:rPr>
        <w:t>testu bateratuak</w:t>
      </w:r>
      <w:r w:rsidRPr="00F94263">
        <w:rPr>
          <w:lang w:val="eu-ES"/>
        </w:rPr>
        <w:t xml:space="preserve"> ezarritako betekizunak betetzen ez dituzten pertsona fisiko nahiz juridikoei.</w:t>
      </w:r>
      <w:r w:rsidR="0018015C" w:rsidRPr="00F94263">
        <w:rPr>
          <w:lang w:val="eu-ES"/>
        </w:rPr>
        <w:t xml:space="preserve"> </w:t>
      </w:r>
      <w:r w:rsidR="00FD1640" w:rsidRPr="00F94263">
        <w:rPr>
          <w:lang w:val="eu-ES"/>
        </w:rPr>
        <w:t xml:space="preserve">Adibidez, </w:t>
      </w:r>
      <w:r w:rsidR="0018015C" w:rsidRPr="00F94263">
        <w:rPr>
          <w:lang w:val="eu-ES"/>
        </w:rPr>
        <w:t>berdintasun-plan bat indarrean izan behar duten arren halakorik ez duten enpresak, eta, estatu-legeriak emakumeen eta gizonen berdin</w:t>
      </w:r>
      <w:r w:rsidR="0018015C" w:rsidRPr="00F94263">
        <w:rPr>
          <w:lang w:val="eu-ES"/>
        </w:rPr>
        <w:softHyphen/>
        <w:t xml:space="preserve">tasunaren esparruan finkatzen duen moduan sexu-jazarpena edo sexuan oinarritutako jazarpena </w:t>
      </w:r>
      <w:proofErr w:type="spellStart"/>
      <w:r w:rsidR="0018015C" w:rsidRPr="00F94263">
        <w:rPr>
          <w:lang w:val="eu-ES"/>
        </w:rPr>
        <w:t>prebenitzeko</w:t>
      </w:r>
      <w:proofErr w:type="spellEnd"/>
      <w:r w:rsidR="0018015C" w:rsidRPr="00F94263">
        <w:rPr>
          <w:lang w:val="eu-ES"/>
        </w:rPr>
        <w:t xml:space="preserve"> neurriak ezarri dituztela egiaztatzen ez duten 50 langiletik gorako enpresak.</w:t>
      </w:r>
    </w:p>
    <w:p w14:paraId="4A3C234D" w14:textId="3636A333" w:rsidR="008F6778" w:rsidRPr="00F94263" w:rsidRDefault="008F6778" w:rsidP="00C35222">
      <w:pPr>
        <w:pStyle w:val="Prrafodelista"/>
        <w:numPr>
          <w:ilvl w:val="0"/>
          <w:numId w:val="27"/>
        </w:numPr>
        <w:autoSpaceDE w:val="0"/>
        <w:autoSpaceDN w:val="0"/>
        <w:adjustRightInd w:val="0"/>
        <w:spacing w:before="240" w:after="240" w:line="276" w:lineRule="auto"/>
        <w:ind w:left="709" w:firstLine="567"/>
        <w:contextualSpacing w:val="0"/>
        <w:jc w:val="both"/>
        <w:rPr>
          <w:lang w:val="eu-ES"/>
        </w:rPr>
      </w:pPr>
      <w:r w:rsidRPr="00F94263">
        <w:rPr>
          <w:lang w:val="eu-ES"/>
        </w:rPr>
        <w:t>Emakume eta gizonen arteko berdintasunaren printzipioaren aurkako helburuak, sarbide-sistemak, funtzionamendua, ibilbidea, jarduera, antolaketa edo estatutuak dituzten, eta sexuaren, ideologiaren, jaioterriaren, nazionalitatearen edo sexu-joeraren ziozko diskriminazioa egiten duten pertsona fisiko nahiz juridikoei</w:t>
      </w:r>
      <w:r w:rsidR="0018015C" w:rsidRPr="00F94263">
        <w:rPr>
          <w:lang w:val="eu-ES"/>
        </w:rPr>
        <w:t>.</w:t>
      </w:r>
    </w:p>
    <w:p w14:paraId="794FB87B" w14:textId="318A4865" w:rsidR="008F6778" w:rsidRPr="00F94263" w:rsidRDefault="008F6778" w:rsidP="002953B5">
      <w:pPr>
        <w:pStyle w:val="3izenburua"/>
        <w:spacing w:line="276" w:lineRule="auto"/>
        <w:jc w:val="both"/>
        <w:rPr>
          <w:i/>
        </w:rPr>
      </w:pPr>
      <w:r w:rsidRPr="00F94263">
        <w:t>4</w:t>
      </w:r>
      <w:r w:rsidR="00021979" w:rsidRPr="00F94263">
        <w:t>2</w:t>
      </w:r>
      <w:r w:rsidRPr="00F94263">
        <w:t xml:space="preserve">. artikulua. </w:t>
      </w:r>
      <w:r w:rsidRPr="00F94263">
        <w:rPr>
          <w:iCs/>
        </w:rPr>
        <w:t>Balorazio irizpideak</w:t>
      </w:r>
    </w:p>
    <w:p w14:paraId="204537E0" w14:textId="2804EF07" w:rsidR="007153D4" w:rsidRPr="00F94263" w:rsidRDefault="006F10D7" w:rsidP="00C35222">
      <w:pPr>
        <w:pStyle w:val="Pa7"/>
        <w:spacing w:after="160" w:line="276" w:lineRule="auto"/>
        <w:ind w:firstLine="567"/>
        <w:jc w:val="both"/>
        <w:rPr>
          <w:sz w:val="22"/>
          <w:szCs w:val="22"/>
          <w:lang w:val="eu-ES"/>
        </w:rPr>
      </w:pPr>
      <w:r w:rsidRPr="00F94263">
        <w:rPr>
          <w:sz w:val="22"/>
          <w:szCs w:val="22"/>
          <w:lang w:val="eu-ES"/>
        </w:rPr>
        <w:t xml:space="preserve">1. </w:t>
      </w:r>
      <w:r w:rsidR="00E86C62" w:rsidRPr="00F94263">
        <w:rPr>
          <w:sz w:val="22"/>
          <w:szCs w:val="22"/>
          <w:lang w:val="eu-ES"/>
        </w:rPr>
        <w:t>Zumaia</w:t>
      </w:r>
      <w:r w:rsidR="00FD1640" w:rsidRPr="00F94263">
        <w:rPr>
          <w:sz w:val="22"/>
          <w:szCs w:val="22"/>
          <w:lang w:val="eu-ES"/>
        </w:rPr>
        <w:t>ko</w:t>
      </w:r>
      <w:r w:rsidR="00B06926" w:rsidRPr="00F94263">
        <w:rPr>
          <w:sz w:val="22"/>
          <w:szCs w:val="22"/>
          <w:lang w:val="eu-ES"/>
        </w:rPr>
        <w:t xml:space="preserve"> Udalak, </w:t>
      </w:r>
      <w:proofErr w:type="spellStart"/>
      <w:r w:rsidR="00B06926" w:rsidRPr="00F94263">
        <w:rPr>
          <w:sz w:val="22"/>
          <w:szCs w:val="22"/>
          <w:lang w:val="eu-ES"/>
        </w:rPr>
        <w:t>dirulaguntza</w:t>
      </w:r>
      <w:proofErr w:type="spellEnd"/>
      <w:r w:rsidR="00B06926" w:rsidRPr="00F94263">
        <w:rPr>
          <w:sz w:val="22"/>
          <w:szCs w:val="22"/>
          <w:lang w:val="eu-ES"/>
        </w:rPr>
        <w:t xml:space="preserve"> publikoak erregulatzen dituzten oinarri edo arauetan, balorazio-irizpideetan, baremoaren guztizko % </w:t>
      </w:r>
      <w:r w:rsidR="00813E98" w:rsidRPr="00F94263">
        <w:rPr>
          <w:sz w:val="22"/>
          <w:szCs w:val="22"/>
          <w:lang w:val="eu-ES"/>
        </w:rPr>
        <w:t>5</w:t>
      </w:r>
      <w:r w:rsidR="00B06926" w:rsidRPr="00F94263">
        <w:rPr>
          <w:sz w:val="22"/>
          <w:szCs w:val="22"/>
          <w:lang w:val="eu-ES"/>
        </w:rPr>
        <w:t xml:space="preserve">a izango da, gutxienez, emakume eta gizonen berdintasunarekin lotutakoa. Horretarako, honako klausulak ezarri daitezke: </w:t>
      </w:r>
    </w:p>
    <w:p w14:paraId="5EC387BD" w14:textId="7A080217" w:rsidR="008F6778" w:rsidRPr="00F94263" w:rsidRDefault="008F6778" w:rsidP="00C35222">
      <w:pPr>
        <w:pStyle w:val="Pa7"/>
        <w:numPr>
          <w:ilvl w:val="0"/>
          <w:numId w:val="37"/>
        </w:numPr>
        <w:spacing w:after="160" w:line="276" w:lineRule="auto"/>
        <w:ind w:left="0" w:firstLine="567"/>
        <w:jc w:val="both"/>
        <w:rPr>
          <w:sz w:val="22"/>
          <w:szCs w:val="22"/>
          <w:lang w:val="eu-ES"/>
        </w:rPr>
      </w:pPr>
      <w:r w:rsidRPr="00F94263">
        <w:rPr>
          <w:sz w:val="22"/>
          <w:szCs w:val="22"/>
          <w:lang w:val="eu-ES"/>
        </w:rPr>
        <w:t xml:space="preserve">Emakumeen eta gizonen berdintasunarekin lotutako ibilbide bat egiaztatzea.  </w:t>
      </w:r>
    </w:p>
    <w:p w14:paraId="0E3B3E05" w14:textId="77777777" w:rsidR="008F6778" w:rsidRPr="00F94263" w:rsidRDefault="008F6778" w:rsidP="00C35222">
      <w:pPr>
        <w:pStyle w:val="Pa7"/>
        <w:numPr>
          <w:ilvl w:val="0"/>
          <w:numId w:val="16"/>
        </w:numPr>
        <w:spacing w:after="160" w:line="276" w:lineRule="auto"/>
        <w:ind w:left="0" w:firstLine="567"/>
        <w:jc w:val="both"/>
        <w:rPr>
          <w:sz w:val="22"/>
          <w:szCs w:val="22"/>
          <w:lang w:val="eu-ES"/>
        </w:rPr>
      </w:pPr>
      <w:r w:rsidRPr="00F94263">
        <w:rPr>
          <w:sz w:val="22"/>
          <w:szCs w:val="22"/>
          <w:lang w:val="eu-ES"/>
        </w:rPr>
        <w:t xml:space="preserve">Beren estatutuetako helburuen, xede sozialen edo sorrerako helburuen artean berdintasunaren sustapena izatea. </w:t>
      </w:r>
    </w:p>
    <w:p w14:paraId="1ACCABAA" w14:textId="0DA67C6E" w:rsidR="006F10D7" w:rsidRPr="00F94263" w:rsidRDefault="008F6778" w:rsidP="00C35222">
      <w:pPr>
        <w:pStyle w:val="Pa7"/>
        <w:numPr>
          <w:ilvl w:val="0"/>
          <w:numId w:val="16"/>
        </w:numPr>
        <w:spacing w:after="160" w:line="276" w:lineRule="auto"/>
        <w:ind w:left="0" w:firstLine="567"/>
        <w:jc w:val="both"/>
        <w:rPr>
          <w:sz w:val="22"/>
          <w:szCs w:val="22"/>
          <w:lang w:val="eu-ES"/>
        </w:rPr>
      </w:pPr>
      <w:r w:rsidRPr="00F94263">
        <w:rPr>
          <w:sz w:val="22"/>
          <w:szCs w:val="22"/>
          <w:lang w:val="eu-ES"/>
        </w:rPr>
        <w:t>Diruz lagundutako proiektua edo jarduera exekutatuko duten pertsonek emakumeen eta gizonen berdintasunaren arloko prestakun</w:t>
      </w:r>
      <w:r w:rsidRPr="00F94263">
        <w:rPr>
          <w:sz w:val="22"/>
          <w:szCs w:val="22"/>
          <w:lang w:val="eu-ES"/>
        </w:rPr>
        <w:softHyphen/>
        <w:t xml:space="preserve">tza espezifikoa izatea. </w:t>
      </w:r>
    </w:p>
    <w:p w14:paraId="22A8148D" w14:textId="69ECA20F" w:rsidR="00B06926" w:rsidRPr="00F94263" w:rsidRDefault="006F10D7" w:rsidP="00C35222">
      <w:pPr>
        <w:pStyle w:val="Default"/>
        <w:spacing w:line="276" w:lineRule="auto"/>
        <w:ind w:firstLine="567"/>
        <w:rPr>
          <w:color w:val="auto"/>
          <w:sz w:val="22"/>
          <w:szCs w:val="22"/>
          <w:lang w:val="eu-ES"/>
        </w:rPr>
      </w:pPr>
      <w:r w:rsidRPr="00F94263">
        <w:rPr>
          <w:color w:val="auto"/>
          <w:sz w:val="22"/>
          <w:szCs w:val="22"/>
          <w:lang w:val="eu-ES"/>
        </w:rPr>
        <w:t xml:space="preserve">2. Hori guztia, baldin eta objektiboki justifikatzen ez bada ehuneko hori neurriz kanpokoa dela </w:t>
      </w:r>
      <w:proofErr w:type="spellStart"/>
      <w:r w:rsidRPr="00F94263">
        <w:rPr>
          <w:color w:val="auto"/>
          <w:sz w:val="22"/>
          <w:szCs w:val="22"/>
          <w:lang w:val="eu-ES"/>
        </w:rPr>
        <w:t>dirulaguntzak</w:t>
      </w:r>
      <w:proofErr w:type="spellEnd"/>
      <w:r w:rsidRPr="00F94263">
        <w:rPr>
          <w:color w:val="auto"/>
          <w:sz w:val="22"/>
          <w:szCs w:val="22"/>
          <w:lang w:val="eu-ES"/>
        </w:rPr>
        <w:t xml:space="preserve"> emakume eta gizonen egoeran duen inpaktuari dagokionez. </w:t>
      </w:r>
    </w:p>
    <w:p w14:paraId="3E2092BE" w14:textId="77777777" w:rsidR="008F6778" w:rsidRPr="00F94263" w:rsidRDefault="008F6778" w:rsidP="002953B5">
      <w:pPr>
        <w:pStyle w:val="Default"/>
        <w:spacing w:line="276" w:lineRule="auto"/>
        <w:jc w:val="both"/>
        <w:rPr>
          <w:color w:val="auto"/>
          <w:lang w:val="eu-ES"/>
        </w:rPr>
      </w:pPr>
    </w:p>
    <w:p w14:paraId="02AA4F4E" w14:textId="21081027" w:rsidR="008F6778" w:rsidRPr="00F94263" w:rsidRDefault="008F6778" w:rsidP="002953B5">
      <w:pPr>
        <w:pStyle w:val="3izenburua"/>
        <w:spacing w:line="276" w:lineRule="auto"/>
        <w:jc w:val="both"/>
        <w:rPr>
          <w:rFonts w:cs="Arial"/>
          <w:i/>
          <w:iCs/>
        </w:rPr>
      </w:pPr>
      <w:r w:rsidRPr="00F94263">
        <w:t>4</w:t>
      </w:r>
      <w:r w:rsidR="00021979" w:rsidRPr="00F94263">
        <w:t>3</w:t>
      </w:r>
      <w:r w:rsidRPr="00F94263">
        <w:t xml:space="preserve">. artikulua. </w:t>
      </w:r>
      <w:r w:rsidRPr="00F94263">
        <w:rPr>
          <w:iCs/>
        </w:rPr>
        <w:t>Baldintzak</w:t>
      </w:r>
    </w:p>
    <w:p w14:paraId="5640C12F" w14:textId="2B8A01CD" w:rsidR="008F6778" w:rsidRPr="00F94263" w:rsidRDefault="00665F14" w:rsidP="00C35222">
      <w:pPr>
        <w:pStyle w:val="norma06"/>
        <w:spacing w:before="240" w:beforeAutospacing="0" w:after="240" w:afterAutospacing="0" w:line="276" w:lineRule="auto"/>
        <w:ind w:firstLine="567"/>
        <w:rPr>
          <w:rFonts w:ascii="Arial" w:hAnsi="Arial" w:cs="Arial"/>
          <w:sz w:val="22"/>
          <w:szCs w:val="22"/>
        </w:rPr>
      </w:pPr>
      <w:proofErr w:type="spellStart"/>
      <w:r w:rsidRPr="00F94263">
        <w:rPr>
          <w:rFonts w:ascii="Arial" w:hAnsi="Arial" w:cs="Arial"/>
          <w:sz w:val="22"/>
          <w:szCs w:val="22"/>
        </w:rPr>
        <w:lastRenderedPageBreak/>
        <w:t>Dirulaguntza</w:t>
      </w:r>
      <w:proofErr w:type="spellEnd"/>
      <w:r w:rsidR="009D425F" w:rsidRPr="00F94263">
        <w:rPr>
          <w:rFonts w:ascii="Arial" w:hAnsi="Arial" w:cs="Arial"/>
          <w:sz w:val="22"/>
          <w:szCs w:val="22"/>
        </w:rPr>
        <w:t xml:space="preserve"> eman behar duen departamentuak</w:t>
      </w:r>
      <w:r w:rsidR="006F10D7" w:rsidRPr="00F94263">
        <w:rPr>
          <w:rFonts w:ascii="Arial" w:hAnsi="Arial" w:cs="Arial"/>
          <w:sz w:val="22"/>
          <w:szCs w:val="22"/>
        </w:rPr>
        <w:t>,</w:t>
      </w:r>
      <w:r w:rsidR="009D425F" w:rsidRPr="00F94263">
        <w:rPr>
          <w:rFonts w:ascii="Arial" w:hAnsi="Arial" w:cs="Arial"/>
          <w:sz w:val="22"/>
          <w:szCs w:val="22"/>
        </w:rPr>
        <w:t xml:space="preserve"> </w:t>
      </w:r>
      <w:r w:rsidR="00B06926" w:rsidRPr="00F94263">
        <w:rPr>
          <w:rFonts w:ascii="Arial" w:hAnsi="Arial" w:cs="Arial"/>
          <w:sz w:val="22"/>
          <w:szCs w:val="22"/>
        </w:rPr>
        <w:t>g</w:t>
      </w:r>
      <w:r w:rsidR="008F6778" w:rsidRPr="00F94263">
        <w:rPr>
          <w:rFonts w:ascii="Arial" w:hAnsi="Arial" w:cs="Arial"/>
          <w:sz w:val="22"/>
          <w:szCs w:val="22"/>
        </w:rPr>
        <w:t>izonen eta emakumeen arteko berdintasuna sustatzeko udal araudiaren arabera</w:t>
      </w:r>
      <w:r w:rsidR="006F10D7" w:rsidRPr="00F94263">
        <w:rPr>
          <w:rFonts w:ascii="Arial" w:hAnsi="Arial" w:cs="Arial"/>
          <w:sz w:val="22"/>
          <w:szCs w:val="22"/>
        </w:rPr>
        <w:t>,</w:t>
      </w:r>
      <w:r w:rsidR="008F6778" w:rsidRPr="00F94263">
        <w:rPr>
          <w:rFonts w:ascii="Arial" w:hAnsi="Arial" w:cs="Arial"/>
          <w:sz w:val="22"/>
          <w:szCs w:val="22"/>
        </w:rPr>
        <w:t xml:space="preserve"> ondorengo baldintzak </w:t>
      </w:r>
      <w:r w:rsidR="006F10D7" w:rsidRPr="00F94263">
        <w:rPr>
          <w:rFonts w:ascii="Arial" w:hAnsi="Arial" w:cs="Arial"/>
          <w:sz w:val="22"/>
          <w:szCs w:val="22"/>
        </w:rPr>
        <w:t xml:space="preserve">ezarriko dizkio </w:t>
      </w:r>
      <w:proofErr w:type="spellStart"/>
      <w:r w:rsidR="006F10D7" w:rsidRPr="00F94263">
        <w:rPr>
          <w:rFonts w:ascii="Arial" w:hAnsi="Arial" w:cs="Arial"/>
          <w:sz w:val="22"/>
          <w:szCs w:val="22"/>
        </w:rPr>
        <w:t>dirulaguntza</w:t>
      </w:r>
      <w:proofErr w:type="spellEnd"/>
      <w:r w:rsidR="006F10D7" w:rsidRPr="00F94263">
        <w:rPr>
          <w:rFonts w:ascii="Arial" w:hAnsi="Arial" w:cs="Arial"/>
          <w:sz w:val="22"/>
          <w:szCs w:val="22"/>
        </w:rPr>
        <w:t xml:space="preserve"> jasoko duenari. </w:t>
      </w:r>
    </w:p>
    <w:p w14:paraId="16EEA1CF" w14:textId="77777777" w:rsidR="006F10D7" w:rsidRPr="00F94263" w:rsidRDefault="006F10D7" w:rsidP="00483560">
      <w:pPr>
        <w:pStyle w:val="Prrafodelista"/>
        <w:numPr>
          <w:ilvl w:val="0"/>
          <w:numId w:val="19"/>
        </w:numPr>
        <w:spacing w:before="240" w:after="240" w:line="276" w:lineRule="auto"/>
        <w:ind w:firstLine="414"/>
        <w:jc w:val="both"/>
        <w:rPr>
          <w:rFonts w:cs="Arial"/>
          <w:lang w:val="eu-ES"/>
        </w:rPr>
      </w:pPr>
      <w:r w:rsidRPr="00F94263">
        <w:rPr>
          <w:rFonts w:cs="Arial"/>
          <w:lang w:val="eu-ES"/>
        </w:rPr>
        <w:t>Kontuan izatea gizonen eta emakumeen egoerak, baldintzak eta beharrak desberdinak direla, eta horren arabera, p</w:t>
      </w:r>
      <w:r w:rsidR="008F6778" w:rsidRPr="00F94263">
        <w:rPr>
          <w:rFonts w:cs="Arial"/>
          <w:lang w:val="eu-ES"/>
        </w:rPr>
        <w:t>rograma edo jardueran genero ikuspegia txertat</w:t>
      </w:r>
      <w:r w:rsidRPr="00F94263">
        <w:rPr>
          <w:rFonts w:cs="Arial"/>
          <w:lang w:val="eu-ES"/>
        </w:rPr>
        <w:t>zea</w:t>
      </w:r>
      <w:r w:rsidR="008F6778" w:rsidRPr="00F94263">
        <w:rPr>
          <w:rFonts w:cs="Arial"/>
          <w:lang w:val="eu-ES"/>
        </w:rPr>
        <w:t>.</w:t>
      </w:r>
    </w:p>
    <w:p w14:paraId="39F06D02" w14:textId="125F8CF6" w:rsidR="006F10D7" w:rsidRPr="00F94263" w:rsidRDefault="008F6778" w:rsidP="00483560">
      <w:pPr>
        <w:pStyle w:val="Prrafodelista"/>
        <w:numPr>
          <w:ilvl w:val="0"/>
          <w:numId w:val="19"/>
        </w:numPr>
        <w:spacing w:before="240" w:after="240" w:line="276" w:lineRule="auto"/>
        <w:ind w:firstLine="414"/>
        <w:jc w:val="both"/>
        <w:rPr>
          <w:rFonts w:cs="Arial"/>
          <w:lang w:val="eu-ES"/>
        </w:rPr>
      </w:pPr>
      <w:r w:rsidRPr="00F94263">
        <w:rPr>
          <w:rFonts w:cs="Arial"/>
          <w:lang w:val="eu-ES"/>
        </w:rPr>
        <w:t xml:space="preserve">Dokumentazio, publizitate, irudi edo material guztietan sexismorik gabeko komunikazio </w:t>
      </w:r>
      <w:proofErr w:type="spellStart"/>
      <w:r w:rsidRPr="00F94263">
        <w:rPr>
          <w:rFonts w:cs="Arial"/>
          <w:lang w:val="eu-ES"/>
        </w:rPr>
        <w:t>barneratzailea</w:t>
      </w:r>
      <w:proofErr w:type="spellEnd"/>
      <w:r w:rsidRPr="00F94263">
        <w:rPr>
          <w:rFonts w:cs="Arial"/>
          <w:lang w:val="eu-ES"/>
        </w:rPr>
        <w:t xml:space="preserve"> erabiltzea.</w:t>
      </w:r>
      <w:r w:rsidR="006F10D7" w:rsidRPr="00F94263">
        <w:rPr>
          <w:rFonts w:cs="Arial"/>
          <w:lang w:val="eu-ES"/>
        </w:rPr>
        <w:t xml:space="preserve"> </w:t>
      </w:r>
      <w:r w:rsidRPr="00F94263">
        <w:rPr>
          <w:rFonts w:cs="Arial"/>
          <w:lang w:val="eu-ES"/>
        </w:rPr>
        <w:t xml:space="preserve">Emakumeak diskriminatzen dituen edozein irudi edo estereotipo sexista saihestea; eta berdintasun-balioak, emakume eta gizonen presentzia orekatua, dibertsitatea, </w:t>
      </w:r>
      <w:proofErr w:type="spellStart"/>
      <w:r w:rsidRPr="00F94263">
        <w:rPr>
          <w:rFonts w:cs="Arial"/>
          <w:lang w:val="eu-ES"/>
        </w:rPr>
        <w:t>erantzunkidetasuna</w:t>
      </w:r>
      <w:proofErr w:type="spellEnd"/>
      <w:r w:rsidRPr="00F94263">
        <w:rPr>
          <w:rFonts w:cs="Arial"/>
          <w:lang w:val="eu-ES"/>
        </w:rPr>
        <w:t xml:space="preserve">, rol-aniztasuna eta genero-identitate anitzak erakusten dituzten irudiak sustatzea. </w:t>
      </w:r>
    </w:p>
    <w:p w14:paraId="5A01792E" w14:textId="5B572C99" w:rsidR="006F10D7" w:rsidRPr="00F94263" w:rsidRDefault="008F6778" w:rsidP="00483560">
      <w:pPr>
        <w:pStyle w:val="Prrafodelista"/>
        <w:numPr>
          <w:ilvl w:val="0"/>
          <w:numId w:val="19"/>
        </w:numPr>
        <w:spacing w:before="240" w:after="240" w:line="276" w:lineRule="auto"/>
        <w:ind w:firstLine="414"/>
        <w:jc w:val="both"/>
        <w:rPr>
          <w:rFonts w:cs="Arial"/>
          <w:lang w:val="eu-ES"/>
        </w:rPr>
      </w:pPr>
      <w:proofErr w:type="spellStart"/>
      <w:r w:rsidRPr="00F94263">
        <w:rPr>
          <w:rFonts w:cs="Arial"/>
          <w:lang w:val="eu-ES"/>
        </w:rPr>
        <w:t>Dirulaguntza</w:t>
      </w:r>
      <w:proofErr w:type="spellEnd"/>
      <w:r w:rsidRPr="00F94263">
        <w:rPr>
          <w:rFonts w:cs="Arial"/>
          <w:lang w:val="eu-ES"/>
        </w:rPr>
        <w:t xml:space="preserve"> justifikatzeko memorian sexuaren araberako datuak ematea</w:t>
      </w:r>
      <w:r w:rsidR="00483560" w:rsidRPr="00F94263">
        <w:rPr>
          <w:rFonts w:cs="Arial"/>
          <w:lang w:val="eu-ES"/>
        </w:rPr>
        <w:t>.</w:t>
      </w:r>
      <w:r w:rsidRPr="00F94263">
        <w:rPr>
          <w:rFonts w:cs="Arial"/>
          <w:lang w:val="eu-ES"/>
        </w:rPr>
        <w:t xml:space="preserve"> </w:t>
      </w:r>
    </w:p>
    <w:p w14:paraId="58DF01BC" w14:textId="72EBC56A" w:rsidR="008F6778" w:rsidRPr="00F94263" w:rsidRDefault="008F6778" w:rsidP="00483560">
      <w:pPr>
        <w:pStyle w:val="Prrafodelista"/>
        <w:numPr>
          <w:ilvl w:val="0"/>
          <w:numId w:val="19"/>
        </w:numPr>
        <w:spacing w:before="240" w:after="240" w:line="276" w:lineRule="auto"/>
        <w:ind w:firstLine="414"/>
        <w:jc w:val="both"/>
        <w:rPr>
          <w:rFonts w:cs="Arial"/>
          <w:lang w:val="eu-ES"/>
        </w:rPr>
      </w:pPr>
      <w:r w:rsidRPr="00F94263">
        <w:rPr>
          <w:rFonts w:cs="Arial"/>
          <w:lang w:val="eu-ES"/>
        </w:rPr>
        <w:t>Antolatutako jarduera, ekitaldi edo ikuskizunak eduki sexistarik gabekoak izatea.</w:t>
      </w:r>
    </w:p>
    <w:p w14:paraId="493B4CB6" w14:textId="77777777" w:rsidR="008117E8" w:rsidRPr="00F94263" w:rsidRDefault="008117E8" w:rsidP="008117E8">
      <w:pPr>
        <w:pStyle w:val="Prrafodelista"/>
        <w:spacing w:before="240" w:after="240" w:line="276" w:lineRule="auto"/>
        <w:jc w:val="both"/>
        <w:rPr>
          <w:rFonts w:cs="Arial"/>
          <w:lang w:val="eu-ES"/>
        </w:rPr>
      </w:pPr>
    </w:p>
    <w:p w14:paraId="4B17A9C5" w14:textId="3F72B5D9" w:rsidR="008117E8" w:rsidRPr="00F94263" w:rsidRDefault="008F6778" w:rsidP="00C35222">
      <w:pPr>
        <w:pStyle w:val="Ttulo2"/>
        <w:spacing w:before="240" w:after="100" w:afterAutospacing="1" w:line="276" w:lineRule="auto"/>
        <w:jc w:val="both"/>
        <w:rPr>
          <w:lang w:val="eu-ES"/>
        </w:rPr>
      </w:pPr>
      <w:bookmarkStart w:id="52" w:name="_Toc175569099"/>
      <w:r w:rsidRPr="00F94263">
        <w:rPr>
          <w:i/>
          <w:iCs/>
          <w:color w:val="auto"/>
          <w:lang w:val="eu-ES"/>
        </w:rPr>
        <w:t xml:space="preserve">X. KAPITULUA: Espazio publikoaren </w:t>
      </w:r>
      <w:r w:rsidR="002853FC" w:rsidRPr="00F94263">
        <w:rPr>
          <w:i/>
          <w:iCs/>
          <w:color w:val="auto"/>
          <w:lang w:val="eu-ES"/>
        </w:rPr>
        <w:t xml:space="preserve">eta instalazio publikoen </w:t>
      </w:r>
      <w:r w:rsidRPr="00F94263">
        <w:rPr>
          <w:i/>
          <w:iCs/>
          <w:color w:val="auto"/>
          <w:lang w:val="eu-ES"/>
        </w:rPr>
        <w:t>erabilera</w:t>
      </w:r>
      <w:bookmarkEnd w:id="52"/>
    </w:p>
    <w:p w14:paraId="5BDD3F1A" w14:textId="5E39697A" w:rsidR="008F6778" w:rsidRPr="00F94263" w:rsidRDefault="008F6778" w:rsidP="00C35222">
      <w:pPr>
        <w:pStyle w:val="3izenburua"/>
        <w:spacing w:before="240" w:after="100" w:afterAutospacing="1" w:line="276" w:lineRule="auto"/>
        <w:jc w:val="both"/>
      </w:pPr>
      <w:r w:rsidRPr="00F94263">
        <w:t>4</w:t>
      </w:r>
      <w:r w:rsidR="00021979" w:rsidRPr="00F94263">
        <w:t>4</w:t>
      </w:r>
      <w:r w:rsidRPr="00F94263">
        <w:t xml:space="preserve">. artikulua. </w:t>
      </w:r>
      <w:r w:rsidRPr="00F94263">
        <w:rPr>
          <w:iCs/>
        </w:rPr>
        <w:t>Baldintzak</w:t>
      </w:r>
    </w:p>
    <w:p w14:paraId="51CAB5B1" w14:textId="5B4673D5" w:rsidR="008F6778" w:rsidRPr="00F94263" w:rsidRDefault="008F6778" w:rsidP="00C35222">
      <w:pPr>
        <w:pStyle w:val="Pa7"/>
        <w:spacing w:after="160" w:line="276" w:lineRule="auto"/>
        <w:ind w:firstLine="567"/>
        <w:jc w:val="both"/>
        <w:rPr>
          <w:sz w:val="22"/>
          <w:szCs w:val="22"/>
          <w:lang w:val="eu-ES"/>
        </w:rPr>
      </w:pPr>
      <w:r w:rsidRPr="00F94263">
        <w:rPr>
          <w:sz w:val="22"/>
          <w:szCs w:val="22"/>
          <w:lang w:val="eu-ES"/>
        </w:rPr>
        <w:t xml:space="preserve">1. </w:t>
      </w:r>
      <w:r w:rsidR="00E86C62" w:rsidRPr="00F94263">
        <w:rPr>
          <w:sz w:val="22"/>
          <w:szCs w:val="22"/>
          <w:lang w:val="eu-ES"/>
        </w:rPr>
        <w:t>Zumaia</w:t>
      </w:r>
      <w:r w:rsidR="00FD1640" w:rsidRPr="00F94263">
        <w:rPr>
          <w:sz w:val="22"/>
          <w:szCs w:val="22"/>
          <w:lang w:val="eu-ES"/>
        </w:rPr>
        <w:t>ko</w:t>
      </w:r>
      <w:r w:rsidRPr="00F94263">
        <w:rPr>
          <w:sz w:val="22"/>
          <w:szCs w:val="22"/>
          <w:lang w:val="eu-ES"/>
        </w:rPr>
        <w:t xml:space="preserve"> Udalak espazio</w:t>
      </w:r>
      <w:r w:rsidR="004B291A" w:rsidRPr="00F94263">
        <w:rPr>
          <w:sz w:val="22"/>
          <w:szCs w:val="22"/>
          <w:lang w:val="eu-ES"/>
        </w:rPr>
        <w:t xml:space="preserve"> edo/eta eraikin</w:t>
      </w:r>
      <w:r w:rsidRPr="00F94263">
        <w:rPr>
          <w:sz w:val="22"/>
          <w:szCs w:val="22"/>
          <w:lang w:val="eu-ES"/>
        </w:rPr>
        <w:t xml:space="preserve"> publiko</w:t>
      </w:r>
      <w:r w:rsidR="006F10D7" w:rsidRPr="00F94263">
        <w:rPr>
          <w:sz w:val="22"/>
          <w:szCs w:val="22"/>
          <w:lang w:val="eu-ES"/>
        </w:rPr>
        <w:t>e</w:t>
      </w:r>
      <w:r w:rsidRPr="00F94263">
        <w:rPr>
          <w:sz w:val="22"/>
          <w:szCs w:val="22"/>
          <w:lang w:val="eu-ES"/>
        </w:rPr>
        <w:t xml:space="preserve">n erabilera baimentzerako orduan kontuan izango du </w:t>
      </w:r>
      <w:r w:rsidR="004B291A" w:rsidRPr="00F94263">
        <w:rPr>
          <w:sz w:val="22"/>
          <w:szCs w:val="22"/>
          <w:lang w:val="eu-ES"/>
        </w:rPr>
        <w:t xml:space="preserve">eskatzaileek </w:t>
      </w:r>
      <w:r w:rsidRPr="00F94263">
        <w:rPr>
          <w:sz w:val="22"/>
          <w:szCs w:val="22"/>
          <w:lang w:val="eu-ES"/>
        </w:rPr>
        <w:t xml:space="preserve">emakume eta gizonen arteko bereizkeriak saihesten dituztela eta berdintasuna sustatzeko neurriak hartzen dituztela. </w:t>
      </w:r>
    </w:p>
    <w:p w14:paraId="68A91AB2" w14:textId="13FEE897" w:rsidR="008F6778" w:rsidRPr="00F94263" w:rsidRDefault="008F6778" w:rsidP="00C35222">
      <w:pPr>
        <w:spacing w:line="276" w:lineRule="auto"/>
        <w:ind w:firstLine="567"/>
        <w:jc w:val="both"/>
        <w:rPr>
          <w:lang w:val="eu-ES"/>
        </w:rPr>
      </w:pPr>
      <w:r w:rsidRPr="00F94263">
        <w:rPr>
          <w:lang w:val="eu-ES"/>
        </w:rPr>
        <w:t xml:space="preserve">2. </w:t>
      </w:r>
      <w:r w:rsidR="009D425F" w:rsidRPr="00F94263">
        <w:rPr>
          <w:lang w:val="eu-ES"/>
        </w:rPr>
        <w:t xml:space="preserve">Baimena eman behar duen departamentuak </w:t>
      </w:r>
      <w:r w:rsidRPr="00F94263">
        <w:rPr>
          <w:lang w:val="eu-ES"/>
        </w:rPr>
        <w:t xml:space="preserve">ondorengo baldintzak ezarriko </w:t>
      </w:r>
      <w:r w:rsidR="009215BA" w:rsidRPr="00F94263">
        <w:rPr>
          <w:lang w:val="eu-ES"/>
        </w:rPr>
        <w:t>ditu</w:t>
      </w:r>
      <w:r w:rsidRPr="00F94263">
        <w:rPr>
          <w:lang w:val="eu-ES"/>
        </w:rPr>
        <w:t xml:space="preserve">: </w:t>
      </w:r>
    </w:p>
    <w:p w14:paraId="2DDEC170" w14:textId="2A890C3A" w:rsidR="009D425F" w:rsidRPr="00F94263" w:rsidRDefault="009D425F" w:rsidP="00483560">
      <w:pPr>
        <w:pStyle w:val="Sinespaciado"/>
        <w:numPr>
          <w:ilvl w:val="0"/>
          <w:numId w:val="35"/>
        </w:numPr>
        <w:spacing w:before="120" w:after="120" w:line="276" w:lineRule="auto"/>
        <w:ind w:firstLine="414"/>
        <w:jc w:val="both"/>
        <w:rPr>
          <w:rFonts w:ascii="Arial" w:hAnsi="Arial" w:cs="Arial"/>
        </w:rPr>
      </w:pPr>
      <w:r w:rsidRPr="00F94263">
        <w:rPr>
          <w:rFonts w:ascii="Arial" w:eastAsiaTheme="minorEastAsia" w:hAnsi="Arial" w:cs="Arial"/>
          <w:lang w:eastAsia="es-ES"/>
        </w:rPr>
        <w:t>Ezin izango da diskriminaziorik egin sexua, ideologia, jaioterria, nazionalitatea edo sexu-joera bezalako arrazoiengatik.</w:t>
      </w:r>
      <w:r w:rsidR="00582986" w:rsidRPr="00F94263">
        <w:rPr>
          <w:rFonts w:ascii="Arial" w:hAnsi="Arial" w:cs="Arial"/>
        </w:rPr>
        <w:t xml:space="preserve"> Antolatutako jardueraren eduki bakar batek ere ez du edukiko inolako mezu eta/edo ikonografia </w:t>
      </w:r>
      <w:r w:rsidR="00E0177E" w:rsidRPr="00F94263">
        <w:rPr>
          <w:rFonts w:ascii="Arial" w:hAnsi="Arial" w:cs="Arial"/>
        </w:rPr>
        <w:t>matxista</w:t>
      </w:r>
      <w:r w:rsidR="00582986" w:rsidRPr="00F94263">
        <w:rPr>
          <w:rFonts w:ascii="Arial" w:hAnsi="Arial" w:cs="Arial"/>
        </w:rPr>
        <w:t>rik.</w:t>
      </w:r>
    </w:p>
    <w:p w14:paraId="3A806018" w14:textId="36A11ABE" w:rsidR="009D425F" w:rsidRPr="00F94263" w:rsidRDefault="008F6778" w:rsidP="00483560">
      <w:pPr>
        <w:pStyle w:val="Sinespaciado"/>
        <w:numPr>
          <w:ilvl w:val="0"/>
          <w:numId w:val="35"/>
        </w:numPr>
        <w:spacing w:before="120" w:after="120" w:line="276" w:lineRule="auto"/>
        <w:ind w:left="709" w:firstLine="414"/>
        <w:jc w:val="both"/>
        <w:rPr>
          <w:rFonts w:ascii="Arial" w:eastAsiaTheme="minorEastAsia" w:hAnsi="Arial" w:cs="Arial"/>
          <w:lang w:eastAsia="es-ES"/>
        </w:rPr>
      </w:pPr>
      <w:r w:rsidRPr="00F94263">
        <w:rPr>
          <w:rFonts w:ascii="Arial" w:eastAsiaTheme="minorEastAsia" w:hAnsi="Arial" w:cs="Arial"/>
          <w:lang w:eastAsia="es-ES"/>
        </w:rPr>
        <w:t xml:space="preserve">Dokumentazio, publizitate, irudi edo material guztietan </w:t>
      </w:r>
      <w:r w:rsidR="00E0177E" w:rsidRPr="00F94263">
        <w:rPr>
          <w:rFonts w:ascii="Arial" w:eastAsiaTheme="minorEastAsia" w:hAnsi="Arial" w:cs="Arial"/>
          <w:lang w:eastAsia="es-ES"/>
        </w:rPr>
        <w:t>matxismo</w:t>
      </w:r>
      <w:r w:rsidRPr="00F94263">
        <w:rPr>
          <w:rFonts w:ascii="Arial" w:eastAsiaTheme="minorEastAsia" w:hAnsi="Arial" w:cs="Arial"/>
          <w:lang w:eastAsia="es-ES"/>
        </w:rPr>
        <w:t xml:space="preserve">rik gabeko komunikazioa erabiltzea; emakumeak bereizten dituen edozein irudi edo estereotipo sexista saihestea; eta berdintasun-balioak, presentzia orekatua, dibertsitatea, </w:t>
      </w:r>
      <w:proofErr w:type="spellStart"/>
      <w:r w:rsidRPr="00F94263">
        <w:rPr>
          <w:rFonts w:ascii="Arial" w:eastAsiaTheme="minorEastAsia" w:hAnsi="Arial" w:cs="Arial"/>
          <w:lang w:eastAsia="es-ES"/>
        </w:rPr>
        <w:t>erantzunkidetasuna</w:t>
      </w:r>
      <w:proofErr w:type="spellEnd"/>
      <w:r w:rsidRPr="00F94263">
        <w:rPr>
          <w:rFonts w:ascii="Arial" w:eastAsiaTheme="minorEastAsia" w:hAnsi="Arial" w:cs="Arial"/>
          <w:lang w:eastAsia="es-ES"/>
        </w:rPr>
        <w:t xml:space="preserve">, rol-aniztasuna eta genero-identitateak dituen irudia </w:t>
      </w:r>
      <w:r w:rsidR="002853FC" w:rsidRPr="00F94263">
        <w:rPr>
          <w:rFonts w:ascii="Arial" w:eastAsiaTheme="minorEastAsia" w:hAnsi="Arial" w:cs="Arial"/>
          <w:lang w:eastAsia="es-ES"/>
        </w:rPr>
        <w:t>izatea</w:t>
      </w:r>
      <w:r w:rsidRPr="00F94263">
        <w:rPr>
          <w:rFonts w:ascii="Arial" w:eastAsiaTheme="minorEastAsia" w:hAnsi="Arial" w:cs="Arial"/>
          <w:lang w:eastAsia="es-ES"/>
        </w:rPr>
        <w:t xml:space="preserve">. </w:t>
      </w:r>
    </w:p>
    <w:p w14:paraId="43FD09DE" w14:textId="5B93FDBD" w:rsidR="009D425F" w:rsidRPr="00F94263" w:rsidRDefault="009D425F" w:rsidP="00483560">
      <w:pPr>
        <w:pStyle w:val="Sinespaciado"/>
        <w:numPr>
          <w:ilvl w:val="0"/>
          <w:numId w:val="35"/>
        </w:numPr>
        <w:spacing w:before="120" w:after="120" w:line="276" w:lineRule="auto"/>
        <w:ind w:left="709" w:firstLine="414"/>
        <w:jc w:val="both"/>
        <w:rPr>
          <w:rFonts w:ascii="Arial" w:eastAsiaTheme="minorEastAsia" w:hAnsi="Arial" w:cs="Arial"/>
          <w:lang w:eastAsia="es-ES"/>
        </w:rPr>
      </w:pPr>
      <w:r w:rsidRPr="00F94263">
        <w:rPr>
          <w:rFonts w:ascii="Arial" w:eastAsiaTheme="minorEastAsia" w:hAnsi="Arial" w:cs="Arial"/>
          <w:lang w:eastAsia="es-ES"/>
        </w:rPr>
        <w:t>Sariak berdinak edo balio berekoak izango dira emakumeentzat zein gizonentzat.</w:t>
      </w:r>
      <w:r w:rsidR="003F169A" w:rsidRPr="00F94263">
        <w:rPr>
          <w:rFonts w:ascii="Arial" w:eastAsiaTheme="minorEastAsia" w:hAnsi="Arial" w:cs="Arial"/>
          <w:lang w:eastAsia="es-ES"/>
        </w:rPr>
        <w:t xml:space="preserve"> </w:t>
      </w:r>
    </w:p>
    <w:p w14:paraId="70AFCAD2" w14:textId="559D3944" w:rsidR="008F6778" w:rsidRPr="00F94263" w:rsidRDefault="009D425F" w:rsidP="00483560">
      <w:pPr>
        <w:pStyle w:val="Sinespaciado"/>
        <w:numPr>
          <w:ilvl w:val="0"/>
          <w:numId w:val="35"/>
        </w:numPr>
        <w:spacing w:before="120" w:after="120" w:line="276" w:lineRule="auto"/>
        <w:ind w:left="709" w:firstLine="414"/>
        <w:jc w:val="both"/>
        <w:rPr>
          <w:rFonts w:ascii="Arial" w:eastAsiaTheme="minorEastAsia" w:hAnsi="Arial" w:cs="Arial"/>
          <w:lang w:eastAsia="es-ES"/>
        </w:rPr>
      </w:pPr>
      <w:r w:rsidRPr="00F94263">
        <w:rPr>
          <w:rFonts w:ascii="Arial" w:eastAsiaTheme="minorEastAsia" w:hAnsi="Arial" w:cs="Arial"/>
          <w:lang w:eastAsia="es-ES"/>
        </w:rPr>
        <w:t>Epaimahaian eta agerraldietan gizonen eta emakumeen presentzia orekatua izango da (%40-%60)</w:t>
      </w:r>
      <w:r w:rsidR="008117E8" w:rsidRPr="00F94263">
        <w:rPr>
          <w:rFonts w:ascii="Arial" w:eastAsiaTheme="minorEastAsia" w:hAnsi="Arial" w:cs="Arial"/>
          <w:lang w:eastAsia="es-ES"/>
        </w:rPr>
        <w:t>. Lau partaideetatik beherakoetan bi sexuak ordezkatuta egon beharko dira.</w:t>
      </w:r>
    </w:p>
    <w:p w14:paraId="3E4646CD" w14:textId="3D5FCA90" w:rsidR="00D730BE" w:rsidRPr="00F94263" w:rsidRDefault="007A1942" w:rsidP="002953B5">
      <w:pPr>
        <w:spacing w:line="276" w:lineRule="auto"/>
        <w:rPr>
          <w:rFonts w:cs="Arial"/>
          <w:lang w:val="eu-ES"/>
        </w:rPr>
      </w:pPr>
      <w:r w:rsidRPr="00F94263">
        <w:rPr>
          <w:rFonts w:cs="Arial"/>
          <w:lang w:val="eu-ES"/>
        </w:rPr>
        <w:br w:type="page"/>
      </w:r>
    </w:p>
    <w:p w14:paraId="09C681FA" w14:textId="77777777" w:rsidR="008F6778" w:rsidRPr="00F94263" w:rsidRDefault="008F6778" w:rsidP="002953B5">
      <w:pPr>
        <w:pStyle w:val="Ttulo1"/>
        <w:spacing w:line="276" w:lineRule="auto"/>
        <w:rPr>
          <w:color w:val="auto"/>
          <w:lang w:val="eu-ES"/>
        </w:rPr>
      </w:pPr>
      <w:bookmarkStart w:id="53" w:name="_Toc124281462"/>
      <w:bookmarkStart w:id="54" w:name="_Toc175569100"/>
      <w:r w:rsidRPr="00F94263">
        <w:rPr>
          <w:color w:val="auto"/>
          <w:lang w:val="eu-ES"/>
        </w:rPr>
        <w:lastRenderedPageBreak/>
        <w:t>III. TITULUA: Udal politika, eskumen eta esku-hartze eremuetan berdintasuna sustatzea</w:t>
      </w:r>
      <w:bookmarkEnd w:id="53"/>
      <w:bookmarkEnd w:id="54"/>
    </w:p>
    <w:p w14:paraId="5E62C705" w14:textId="77777777" w:rsidR="002B591D" w:rsidRPr="00F94263" w:rsidRDefault="002B591D" w:rsidP="002953B5">
      <w:pPr>
        <w:spacing w:line="276" w:lineRule="auto"/>
        <w:rPr>
          <w:lang w:val="eu-ES" w:eastAsia="es-ES_tradnl"/>
        </w:rPr>
      </w:pPr>
    </w:p>
    <w:p w14:paraId="34FF61E2" w14:textId="4FD407BB" w:rsidR="00D264BC" w:rsidRPr="00F94263" w:rsidRDefault="008F6778" w:rsidP="001E14A9">
      <w:pPr>
        <w:pStyle w:val="Ttulo2"/>
        <w:numPr>
          <w:ilvl w:val="0"/>
          <w:numId w:val="38"/>
        </w:numPr>
        <w:spacing w:before="120" w:after="120" w:line="276" w:lineRule="auto"/>
        <w:rPr>
          <w:i/>
          <w:iCs/>
          <w:color w:val="auto"/>
          <w:lang w:val="eu-ES"/>
        </w:rPr>
      </w:pPr>
      <w:bookmarkStart w:id="55" w:name="_Toc124281463"/>
      <w:bookmarkStart w:id="56" w:name="_Toc175569101"/>
      <w:r w:rsidRPr="00F94263">
        <w:rPr>
          <w:i/>
          <w:iCs/>
          <w:color w:val="auto"/>
          <w:lang w:val="eu-ES"/>
        </w:rPr>
        <w:t xml:space="preserve">KAPITULUA: </w:t>
      </w:r>
      <w:bookmarkEnd w:id="55"/>
      <w:r w:rsidR="00483560" w:rsidRPr="00F94263">
        <w:rPr>
          <w:i/>
          <w:iCs/>
          <w:color w:val="auto"/>
          <w:lang w:val="eu-ES"/>
        </w:rPr>
        <w:t>Pertsonen bizi-baldintzak hobetzeko politikak</w:t>
      </w:r>
      <w:bookmarkEnd w:id="56"/>
    </w:p>
    <w:p w14:paraId="370BF216" w14:textId="58C898D3" w:rsidR="00A96F35" w:rsidRPr="00F94263" w:rsidRDefault="00D814D8" w:rsidP="001E14A9">
      <w:pPr>
        <w:spacing w:before="120" w:after="120" w:line="276" w:lineRule="auto"/>
        <w:jc w:val="both"/>
        <w:rPr>
          <w:rFonts w:cs="Arial"/>
          <w:i/>
          <w:lang w:val="eu-ES"/>
        </w:rPr>
      </w:pPr>
      <w:r w:rsidRPr="00F94263">
        <w:rPr>
          <w:rFonts w:cs="Arial"/>
          <w:b/>
          <w:lang w:val="eu-ES"/>
        </w:rPr>
        <w:t>4</w:t>
      </w:r>
      <w:r w:rsidR="00021979" w:rsidRPr="00F94263">
        <w:rPr>
          <w:rFonts w:cs="Arial"/>
          <w:b/>
          <w:lang w:val="eu-ES"/>
        </w:rPr>
        <w:t>5</w:t>
      </w:r>
      <w:r w:rsidR="00A96F35" w:rsidRPr="00F94263">
        <w:rPr>
          <w:rFonts w:cs="Arial"/>
          <w:b/>
          <w:lang w:val="eu-ES"/>
        </w:rPr>
        <w:t xml:space="preserve">. artikulua. </w:t>
      </w:r>
      <w:r w:rsidRPr="00F94263">
        <w:rPr>
          <w:rFonts w:cs="Arial"/>
          <w:b/>
          <w:bCs/>
          <w:iCs/>
          <w:lang w:val="eu-ES"/>
        </w:rPr>
        <w:t>Haur, nerabe eta gazte</w:t>
      </w:r>
      <w:r w:rsidR="00CD594B" w:rsidRPr="00F94263">
        <w:rPr>
          <w:rFonts w:cs="Arial"/>
          <w:b/>
          <w:bCs/>
          <w:iCs/>
          <w:lang w:val="eu-ES"/>
        </w:rPr>
        <w:t>en sustapenerako politikak</w:t>
      </w:r>
    </w:p>
    <w:p w14:paraId="6F9BD903" w14:textId="0618FED6" w:rsidR="00282022" w:rsidRPr="00F94263" w:rsidRDefault="00282022"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w:t>
      </w:r>
      <w:r w:rsidR="002470BA" w:rsidRPr="002470BA">
        <w:rPr>
          <w:rFonts w:cs="Arial"/>
          <w:lang w:val="eu-ES"/>
        </w:rPr>
        <w:t>Udalak, haur, nerabe eta gazteei zuzendutako jarduera eta zerbitzuetan, genero ikuspegia eta berdintasun printzipioak integratuko ditu, besteak beste, genero rol eta estereotipoen ezabapena bultzatuz</w:t>
      </w:r>
      <w:r w:rsidRPr="00F94263">
        <w:rPr>
          <w:rFonts w:cs="Arial"/>
          <w:lang w:val="eu-ES"/>
        </w:rPr>
        <w:t>.</w:t>
      </w:r>
      <w:r w:rsidR="00E23414" w:rsidRPr="00F94263">
        <w:rPr>
          <w:rFonts w:cs="Arial"/>
          <w:lang w:val="eu-ES"/>
        </w:rPr>
        <w:t xml:space="preserve"> Adibidez, eskola kirolean, aisialdiko eskaintzetan, udako ekimenetan, haur liburutegian, eta abar.</w:t>
      </w:r>
    </w:p>
    <w:p w14:paraId="7410B4BB" w14:textId="1A804A00" w:rsidR="00282022" w:rsidRPr="00F94263" w:rsidRDefault="00282022"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w:t>
      </w:r>
      <w:r w:rsidR="00E86C62" w:rsidRPr="00F94263">
        <w:rPr>
          <w:rFonts w:cs="Arial"/>
          <w:lang w:val="eu-ES"/>
        </w:rPr>
        <w:t>Zumaia</w:t>
      </w:r>
      <w:r w:rsidR="00A96F35" w:rsidRPr="00F94263">
        <w:rPr>
          <w:rFonts w:cs="Arial"/>
          <w:lang w:val="eu-ES"/>
        </w:rPr>
        <w:t xml:space="preserve">ko Udalaren lehentasunezko helburua izango da </w:t>
      </w:r>
      <w:r w:rsidR="00F471DA" w:rsidRPr="00F94263">
        <w:rPr>
          <w:rFonts w:cs="Arial"/>
          <w:lang w:val="eu-ES"/>
        </w:rPr>
        <w:t xml:space="preserve">herrian bizi diren edo herriko ikastetxeetako ikasle diren haur, nerabe eta gazteen eskubideak sustatzea genero-berdintasunaren eta </w:t>
      </w:r>
      <w:r w:rsidRPr="00F94263">
        <w:rPr>
          <w:rFonts w:cs="Arial"/>
          <w:lang w:val="eu-ES"/>
        </w:rPr>
        <w:t>neskatoen</w:t>
      </w:r>
      <w:r w:rsidR="00F471DA" w:rsidRPr="00F94263">
        <w:rPr>
          <w:rFonts w:cs="Arial"/>
          <w:lang w:val="eu-ES"/>
        </w:rPr>
        <w:t xml:space="preserve"> ahalduntzearen ikuspegitik. </w:t>
      </w:r>
    </w:p>
    <w:p w14:paraId="0B133811" w14:textId="38FE80F3" w:rsidR="00282022" w:rsidRPr="00F94263" w:rsidRDefault="00282022"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3. </w:t>
      </w:r>
      <w:r w:rsidR="00F471DA" w:rsidRPr="00F94263">
        <w:rPr>
          <w:rFonts w:cs="Arial"/>
          <w:lang w:val="eu-ES"/>
        </w:rPr>
        <w:t>Hezkidetza programa iraunkor bat bermatuko da herri maila</w:t>
      </w:r>
      <w:r w:rsidR="000727EA" w:rsidRPr="00F94263">
        <w:rPr>
          <w:rFonts w:cs="Arial"/>
          <w:lang w:val="eu-ES"/>
        </w:rPr>
        <w:t>n</w:t>
      </w:r>
      <w:r w:rsidR="00F471DA" w:rsidRPr="00F94263">
        <w:rPr>
          <w:rFonts w:cs="Arial"/>
          <w:lang w:val="eu-ES"/>
        </w:rPr>
        <w:t xml:space="preserve">. </w:t>
      </w:r>
      <w:r w:rsidR="00D3312F" w:rsidRPr="00F94263">
        <w:rPr>
          <w:rFonts w:cs="Arial"/>
          <w:lang w:val="eu-ES"/>
        </w:rPr>
        <w:t xml:space="preserve">Programa hori </w:t>
      </w:r>
      <w:r w:rsidRPr="00F94263">
        <w:rPr>
          <w:rFonts w:cs="Arial"/>
          <w:lang w:val="eu-ES"/>
        </w:rPr>
        <w:t>hezkuntza komunitate osoari eskainiko zaio, hezkuntza formal</w:t>
      </w:r>
      <w:r w:rsidR="00C95503" w:rsidRPr="00F94263">
        <w:rPr>
          <w:rFonts w:cs="Arial"/>
          <w:lang w:val="eu-ES"/>
        </w:rPr>
        <w:t>ean</w:t>
      </w:r>
      <w:r w:rsidRPr="00F94263">
        <w:rPr>
          <w:rFonts w:cs="Arial"/>
          <w:lang w:val="eu-ES"/>
        </w:rPr>
        <w:t xml:space="preserve"> eta ez formal</w:t>
      </w:r>
      <w:r w:rsidR="00C95503" w:rsidRPr="00F94263">
        <w:rPr>
          <w:rFonts w:cs="Arial"/>
          <w:lang w:val="eu-ES"/>
        </w:rPr>
        <w:t>ean</w:t>
      </w:r>
      <w:r w:rsidRPr="00F94263">
        <w:rPr>
          <w:rFonts w:cs="Arial"/>
          <w:lang w:val="eu-ES"/>
        </w:rPr>
        <w:t>. Gai hauek lantzeko programak eskainiko ditu: hezkuntza afektibo-sexuala, genero-</w:t>
      </w:r>
      <w:proofErr w:type="spellStart"/>
      <w:r w:rsidRPr="00F94263">
        <w:rPr>
          <w:rFonts w:cs="Arial"/>
          <w:lang w:val="eu-ES"/>
        </w:rPr>
        <w:t>berdintasuna,</w:t>
      </w:r>
      <w:proofErr w:type="spellEnd"/>
      <w:r w:rsidRPr="00F94263">
        <w:rPr>
          <w:rFonts w:cs="Arial"/>
          <w:lang w:val="eu-ES"/>
        </w:rPr>
        <w:t xml:space="preserve"> indarkeria matxistaren prebentzioa eta sexu-aukera eta genero-identitatearen aniztasuna, sare sozialen bidezko harreman osasuntsuak</w:t>
      </w:r>
      <w:r w:rsidR="00E23414" w:rsidRPr="00F94263">
        <w:rPr>
          <w:rFonts w:cs="Arial"/>
          <w:lang w:val="eu-ES"/>
        </w:rPr>
        <w:t>, eta abar</w:t>
      </w:r>
      <w:r w:rsidRPr="00F94263">
        <w:rPr>
          <w:rFonts w:cs="Arial"/>
          <w:lang w:val="eu-ES"/>
        </w:rPr>
        <w:t>.</w:t>
      </w:r>
      <w:r w:rsidR="00A55C9C" w:rsidRPr="00F94263">
        <w:rPr>
          <w:rFonts w:cs="Arial"/>
          <w:lang w:val="eu-ES"/>
        </w:rPr>
        <w:t xml:space="preserve"> Horretarako, koordinazio guneak sustatuko dira eskualde-mailan eta herri-mailan.</w:t>
      </w:r>
    </w:p>
    <w:p w14:paraId="6CA89F50" w14:textId="050B4F0B" w:rsidR="00A96F35" w:rsidRPr="00F94263" w:rsidRDefault="00A96F35"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4. Udalak udalerriko gazteen sexu-heziketara bideratutako ekintzak eta programak bultzatuko ditu, gazteek sexualitatea</w:t>
      </w:r>
      <w:r w:rsidR="000727EA" w:rsidRPr="00F94263">
        <w:rPr>
          <w:rFonts w:cs="Arial"/>
          <w:lang w:val="eu-ES"/>
        </w:rPr>
        <w:t xml:space="preserve"> era osasuntsuagoan bizi ahal izateko;</w:t>
      </w:r>
      <w:r w:rsidRPr="00F94263">
        <w:rPr>
          <w:rFonts w:cs="Arial"/>
          <w:lang w:val="eu-ES"/>
        </w:rPr>
        <w:t xml:space="preserve"> sexualitate askea, estereotipo eta aurreiritzirik gabea, eta norberak bere gorputz eta sexualitatearen jabe eta arduradun bakar gisa hartutako erabakien araberakoa</w:t>
      </w:r>
      <w:r w:rsidR="00282022" w:rsidRPr="00F94263">
        <w:rPr>
          <w:rFonts w:cs="Arial"/>
          <w:lang w:val="eu-ES"/>
        </w:rPr>
        <w:t>.</w:t>
      </w:r>
    </w:p>
    <w:p w14:paraId="3E48F9FF" w14:textId="1614FB58" w:rsidR="00282022" w:rsidRPr="00F94263" w:rsidRDefault="00282022"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5. </w:t>
      </w:r>
      <w:r w:rsidR="00E23414" w:rsidRPr="00F94263">
        <w:rPr>
          <w:rFonts w:cs="Arial"/>
          <w:lang w:val="eu-ES"/>
        </w:rPr>
        <w:t xml:space="preserve">Berariaz zainduko da haur, nerabe eta gazteen askatasun sexualak, jazarpen sexual eta sexistei aurre hartu eta detektatzea, ordenantza honetako IV. Tituluan jasotzen den indarkeria matxistaren aurkako politikekin batera. </w:t>
      </w:r>
      <w:r w:rsidRPr="00F94263">
        <w:rPr>
          <w:rFonts w:cs="Arial"/>
          <w:lang w:val="eu-ES"/>
        </w:rPr>
        <w:t xml:space="preserve"> </w:t>
      </w:r>
    </w:p>
    <w:p w14:paraId="1BF4A166" w14:textId="0BAAB774" w:rsidR="00A96F35" w:rsidRPr="00F94263" w:rsidRDefault="00D814D8" w:rsidP="00757A09">
      <w:pPr>
        <w:widowControl w:val="0"/>
        <w:autoSpaceDE w:val="0"/>
        <w:autoSpaceDN w:val="0"/>
        <w:adjustRightInd w:val="0"/>
        <w:spacing w:after="240" w:line="276" w:lineRule="auto"/>
        <w:jc w:val="both"/>
        <w:rPr>
          <w:rFonts w:cs="Arial"/>
          <w:lang w:val="eu-ES"/>
        </w:rPr>
      </w:pPr>
      <w:r w:rsidRPr="00F94263">
        <w:rPr>
          <w:rFonts w:cs="Arial"/>
          <w:b/>
          <w:lang w:val="eu-ES"/>
        </w:rPr>
        <w:t>4</w:t>
      </w:r>
      <w:r w:rsidR="00021979" w:rsidRPr="00F94263">
        <w:rPr>
          <w:rFonts w:cs="Arial"/>
          <w:b/>
          <w:lang w:val="eu-ES"/>
        </w:rPr>
        <w:t>6</w:t>
      </w:r>
      <w:r w:rsidR="00A96F35" w:rsidRPr="00F94263">
        <w:rPr>
          <w:rFonts w:cs="Arial"/>
          <w:b/>
          <w:lang w:val="eu-ES"/>
        </w:rPr>
        <w:t xml:space="preserve">. artikulua. </w:t>
      </w:r>
      <w:r w:rsidR="00A96F35" w:rsidRPr="00F94263">
        <w:rPr>
          <w:rFonts w:cs="Arial"/>
          <w:b/>
          <w:bCs/>
          <w:iCs/>
          <w:lang w:val="eu-ES"/>
        </w:rPr>
        <w:t>Sexu-aukera eta genero-identitatearen aniztasuna errespetatzea</w:t>
      </w:r>
    </w:p>
    <w:p w14:paraId="12E077BC" w14:textId="463F9CA9" w:rsidR="00A96F35" w:rsidRPr="00F94263" w:rsidRDefault="00A96F35"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ab/>
        <w:t xml:space="preserve">1. </w:t>
      </w:r>
      <w:r w:rsidR="00E86C62" w:rsidRPr="00F94263">
        <w:rPr>
          <w:rFonts w:cs="Arial"/>
          <w:lang w:val="eu-ES"/>
        </w:rPr>
        <w:t>Zumaia</w:t>
      </w:r>
      <w:r w:rsidRPr="00F94263">
        <w:rPr>
          <w:rFonts w:cs="Arial"/>
          <w:lang w:val="eu-ES"/>
        </w:rPr>
        <w:t xml:space="preserve">ko Udalak sexu-orientazioaren eta genero-identitatearen gaineko aniztasuna aitortzen du. Halaber, pertsonen arteko harremanak ez heterosexualak izan daitezkeela eta bestelako familia-ereduak sor daitezkeela aitortzen du. Horregatik, udalerriko herritar guztiak heterosexualak direla </w:t>
      </w:r>
      <w:proofErr w:type="spellStart"/>
      <w:r w:rsidRPr="00F94263">
        <w:rPr>
          <w:rFonts w:cs="Arial"/>
          <w:lang w:val="eu-ES"/>
        </w:rPr>
        <w:t>suposatu</w:t>
      </w:r>
      <w:proofErr w:type="spellEnd"/>
      <w:r w:rsidRPr="00F94263">
        <w:rPr>
          <w:rFonts w:cs="Arial"/>
          <w:lang w:val="eu-ES"/>
        </w:rPr>
        <w:t xml:space="preserve"> behar ez dela ere aitortzen du, baita nork bere genero-identitatea bere gorputzaz askatasunez kudeatu dezakeela ere. Azkenik,</w:t>
      </w:r>
      <w:r w:rsidR="00C64740">
        <w:rPr>
          <w:rFonts w:cs="Arial"/>
          <w:lang w:val="eu-ES"/>
        </w:rPr>
        <w:t xml:space="preserve"> pertsona</w:t>
      </w:r>
      <w:r w:rsidRPr="00F94263">
        <w:rPr>
          <w:rFonts w:cs="Arial"/>
          <w:lang w:val="eu-ES"/>
        </w:rPr>
        <w:t xml:space="preserve"> lesbianek, trans</w:t>
      </w:r>
      <w:r w:rsidR="00C64740">
        <w:rPr>
          <w:rFonts w:cs="Arial"/>
          <w:lang w:val="eu-ES"/>
        </w:rPr>
        <w:t>e</w:t>
      </w:r>
      <w:r w:rsidRPr="00F94263">
        <w:rPr>
          <w:rFonts w:cs="Arial"/>
          <w:lang w:val="eu-ES"/>
        </w:rPr>
        <w:t xml:space="preserve">k, </w:t>
      </w:r>
      <w:proofErr w:type="spellStart"/>
      <w:r w:rsidRPr="00F94263">
        <w:rPr>
          <w:rFonts w:cs="Arial"/>
          <w:lang w:val="eu-ES"/>
        </w:rPr>
        <w:t>queerrek</w:t>
      </w:r>
      <w:proofErr w:type="spellEnd"/>
      <w:r w:rsidRPr="00F94263">
        <w:rPr>
          <w:rFonts w:cs="Arial"/>
          <w:lang w:val="eu-ES"/>
        </w:rPr>
        <w:t>, gayek</w:t>
      </w:r>
      <w:r w:rsidR="00541AB9" w:rsidRPr="00F94263">
        <w:rPr>
          <w:rFonts w:cs="Arial"/>
          <w:lang w:val="eu-ES"/>
        </w:rPr>
        <w:t xml:space="preserve">, </w:t>
      </w:r>
      <w:r w:rsidRPr="00F94263">
        <w:rPr>
          <w:rFonts w:cs="Arial"/>
          <w:lang w:val="eu-ES"/>
        </w:rPr>
        <w:t xml:space="preserve">bisexualek </w:t>
      </w:r>
      <w:r w:rsidR="00541AB9" w:rsidRPr="00F94263">
        <w:rPr>
          <w:rFonts w:cs="Arial"/>
          <w:lang w:val="eu-ES"/>
        </w:rPr>
        <w:t xml:space="preserve">eta </w:t>
      </w:r>
      <w:proofErr w:type="spellStart"/>
      <w:r w:rsidR="00541AB9" w:rsidRPr="00F94263">
        <w:rPr>
          <w:rFonts w:cs="Arial"/>
          <w:lang w:val="eu-ES"/>
        </w:rPr>
        <w:t>intersexualek</w:t>
      </w:r>
      <w:proofErr w:type="spellEnd"/>
      <w:r w:rsidR="00541AB9" w:rsidRPr="00F94263">
        <w:rPr>
          <w:rFonts w:cs="Arial"/>
          <w:lang w:val="eu-ES"/>
        </w:rPr>
        <w:t xml:space="preserve"> </w:t>
      </w:r>
      <w:r w:rsidR="000727EA" w:rsidRPr="00F94263">
        <w:rPr>
          <w:rFonts w:cs="Arial"/>
          <w:lang w:val="eu-ES"/>
        </w:rPr>
        <w:t xml:space="preserve">bizi dituzten </w:t>
      </w:r>
      <w:r w:rsidRPr="00F94263">
        <w:rPr>
          <w:rFonts w:cs="Arial"/>
          <w:lang w:val="eu-ES"/>
        </w:rPr>
        <w:t xml:space="preserve">berariazko diskriminazioa bizi dutela ere adierazten du, </w:t>
      </w:r>
      <w:proofErr w:type="spellStart"/>
      <w:r w:rsidRPr="00F94263">
        <w:rPr>
          <w:rFonts w:cs="Arial"/>
          <w:lang w:val="eu-ES"/>
        </w:rPr>
        <w:t>heteroarauaren</w:t>
      </w:r>
      <w:proofErr w:type="spellEnd"/>
      <w:r w:rsidRPr="00F94263">
        <w:rPr>
          <w:rFonts w:cs="Arial"/>
          <w:lang w:val="eu-ES"/>
        </w:rPr>
        <w:t xml:space="preserve"> parametroetatik kanpo daudelako. </w:t>
      </w:r>
    </w:p>
    <w:p w14:paraId="485E2B2F" w14:textId="19C9190D" w:rsidR="00A96F35" w:rsidRPr="00F94263" w:rsidRDefault="00A96F35" w:rsidP="00757A09">
      <w:pPr>
        <w:widowControl w:val="0"/>
        <w:autoSpaceDE w:val="0"/>
        <w:autoSpaceDN w:val="0"/>
        <w:adjustRightInd w:val="0"/>
        <w:spacing w:after="240" w:line="276" w:lineRule="auto"/>
        <w:ind w:firstLine="567"/>
        <w:contextualSpacing/>
        <w:jc w:val="both"/>
        <w:rPr>
          <w:rFonts w:cs="Arial"/>
          <w:lang w:val="eu-ES"/>
        </w:rPr>
      </w:pPr>
      <w:r w:rsidRPr="00F94263">
        <w:rPr>
          <w:rFonts w:cs="Arial"/>
          <w:lang w:val="eu-ES"/>
        </w:rPr>
        <w:t xml:space="preserve">2. Aurreko atalean adierazitakoa dela eta, </w:t>
      </w:r>
      <w:r w:rsidR="00E86C62" w:rsidRPr="00F94263">
        <w:rPr>
          <w:rFonts w:cs="Arial"/>
          <w:lang w:val="eu-ES"/>
        </w:rPr>
        <w:t>Zumaia</w:t>
      </w:r>
      <w:r w:rsidRPr="00F94263">
        <w:rPr>
          <w:rFonts w:cs="Arial"/>
          <w:lang w:val="eu-ES"/>
        </w:rPr>
        <w:t xml:space="preserve">ko Udalak honako neurri hauek bultzatuko ditu: </w:t>
      </w:r>
    </w:p>
    <w:p w14:paraId="5A413C47" w14:textId="77777777" w:rsidR="002B591D" w:rsidRPr="00F94263" w:rsidRDefault="002B591D" w:rsidP="002953B5">
      <w:pPr>
        <w:widowControl w:val="0"/>
        <w:autoSpaceDE w:val="0"/>
        <w:autoSpaceDN w:val="0"/>
        <w:adjustRightInd w:val="0"/>
        <w:spacing w:after="240" w:line="276" w:lineRule="auto"/>
        <w:ind w:left="360"/>
        <w:contextualSpacing/>
        <w:jc w:val="both"/>
        <w:rPr>
          <w:rFonts w:cs="Arial"/>
          <w:lang w:val="eu-ES"/>
        </w:rPr>
      </w:pPr>
    </w:p>
    <w:p w14:paraId="7241F32D" w14:textId="4BF63F05" w:rsidR="00C9233A" w:rsidRPr="00F94263" w:rsidRDefault="00224588" w:rsidP="00C9233A">
      <w:pPr>
        <w:pStyle w:val="Prrafodelista"/>
        <w:widowControl w:val="0"/>
        <w:numPr>
          <w:ilvl w:val="0"/>
          <w:numId w:val="45"/>
        </w:numPr>
        <w:tabs>
          <w:tab w:val="left" w:pos="1418"/>
        </w:tabs>
        <w:autoSpaceDE w:val="0"/>
        <w:autoSpaceDN w:val="0"/>
        <w:adjustRightInd w:val="0"/>
        <w:spacing w:after="120" w:line="276" w:lineRule="auto"/>
        <w:ind w:left="1276" w:hanging="425"/>
        <w:jc w:val="both"/>
        <w:rPr>
          <w:rFonts w:cs="Arial"/>
          <w:lang w:val="eu-ES"/>
        </w:rPr>
      </w:pPr>
      <w:r w:rsidRPr="00F94263">
        <w:rPr>
          <w:rFonts w:cs="Arial"/>
          <w:lang w:val="eu-ES"/>
        </w:rPr>
        <w:lastRenderedPageBreak/>
        <w:t xml:space="preserve">LGTBI pertsonen kontrako diskriminazioak identifikatu eta hauen egoerak hobeto ezagutzeko diagnostikoak egingo ditu Udalak. Horrela, </w:t>
      </w:r>
      <w:r w:rsidR="00C9233A" w:rsidRPr="00F94263">
        <w:rPr>
          <w:rFonts w:cs="Arial"/>
          <w:lang w:val="eu-ES"/>
        </w:rPr>
        <w:t>pertsona hauen kontrako diskriminazioei aurre egin, kolektiboaren ekarpenak, historia eta memoria berreskuratu eta egoera hobetzeko neurriak hartuko ditu Udal mailako plan baten bidez.</w:t>
      </w:r>
    </w:p>
    <w:p w14:paraId="0FC285CD" w14:textId="77777777" w:rsidR="00C9233A" w:rsidRPr="00F94263" w:rsidRDefault="00A96F35" w:rsidP="00C9233A">
      <w:pPr>
        <w:pStyle w:val="Prrafodelista"/>
        <w:widowControl w:val="0"/>
        <w:numPr>
          <w:ilvl w:val="0"/>
          <w:numId w:val="45"/>
        </w:numPr>
        <w:tabs>
          <w:tab w:val="left" w:pos="1418"/>
        </w:tabs>
        <w:autoSpaceDE w:val="0"/>
        <w:autoSpaceDN w:val="0"/>
        <w:adjustRightInd w:val="0"/>
        <w:spacing w:after="120" w:line="276" w:lineRule="auto"/>
        <w:ind w:left="1276" w:hanging="425"/>
        <w:jc w:val="both"/>
        <w:rPr>
          <w:rFonts w:cs="Arial"/>
          <w:lang w:val="eu-ES"/>
        </w:rPr>
      </w:pPr>
      <w:r w:rsidRPr="00F94263">
        <w:rPr>
          <w:rFonts w:cs="Arial"/>
          <w:lang w:val="eu-ES"/>
        </w:rPr>
        <w:t xml:space="preserve">Herritarrak maitasun- eta sexu-harremanetan eta genero-identitatean egon beharreko askatasunaz eta aniztasunaz sentsibilizatzeko kanpainak egitea. </w:t>
      </w:r>
    </w:p>
    <w:p w14:paraId="1DF2BF7B" w14:textId="6D9BEB73" w:rsidR="00F471DA" w:rsidRPr="00F94263" w:rsidRDefault="00F471DA" w:rsidP="00C9233A">
      <w:pPr>
        <w:pStyle w:val="Prrafodelista"/>
        <w:widowControl w:val="0"/>
        <w:numPr>
          <w:ilvl w:val="0"/>
          <w:numId w:val="45"/>
        </w:numPr>
        <w:tabs>
          <w:tab w:val="left" w:pos="1418"/>
        </w:tabs>
        <w:autoSpaceDE w:val="0"/>
        <w:autoSpaceDN w:val="0"/>
        <w:adjustRightInd w:val="0"/>
        <w:spacing w:after="120" w:line="276" w:lineRule="auto"/>
        <w:ind w:left="1276" w:hanging="425"/>
        <w:jc w:val="both"/>
        <w:rPr>
          <w:rFonts w:cs="Arial"/>
          <w:lang w:val="eu-ES"/>
        </w:rPr>
      </w:pPr>
      <w:r w:rsidRPr="00F94263">
        <w:rPr>
          <w:rFonts w:cs="Arial"/>
          <w:lang w:val="eu-ES"/>
        </w:rPr>
        <w:t>LGTBI</w:t>
      </w:r>
      <w:r w:rsidR="00826274" w:rsidRPr="00F94263">
        <w:rPr>
          <w:rFonts w:cs="Arial"/>
          <w:lang w:val="eu-ES"/>
        </w:rPr>
        <w:t>+</w:t>
      </w:r>
      <w:r w:rsidRPr="00F94263">
        <w:rPr>
          <w:rFonts w:cs="Arial"/>
          <w:lang w:val="eu-ES"/>
        </w:rPr>
        <w:t xml:space="preserve"> kolektiboko pertsonen arteko sareak sustatuko ditu. </w:t>
      </w:r>
    </w:p>
    <w:p w14:paraId="1056BDD5" w14:textId="2F4C9723" w:rsidR="00D814D8" w:rsidRPr="00F94263" w:rsidRDefault="00D814D8" w:rsidP="002953B5">
      <w:pPr>
        <w:widowControl w:val="0"/>
        <w:autoSpaceDE w:val="0"/>
        <w:autoSpaceDN w:val="0"/>
        <w:adjustRightInd w:val="0"/>
        <w:spacing w:after="240" w:line="276" w:lineRule="auto"/>
        <w:ind w:left="360"/>
        <w:jc w:val="both"/>
        <w:rPr>
          <w:rFonts w:cs="Arial"/>
          <w:lang w:val="eu-ES"/>
        </w:rPr>
      </w:pPr>
      <w:r w:rsidRPr="00F94263">
        <w:rPr>
          <w:rFonts w:cs="Arial"/>
          <w:b/>
          <w:lang w:val="eu-ES"/>
        </w:rPr>
        <w:t>4</w:t>
      </w:r>
      <w:r w:rsidR="00021979" w:rsidRPr="00F94263">
        <w:rPr>
          <w:rFonts w:cs="Arial"/>
          <w:b/>
          <w:lang w:val="eu-ES"/>
        </w:rPr>
        <w:t>7</w:t>
      </w:r>
      <w:r w:rsidRPr="00F94263">
        <w:rPr>
          <w:rFonts w:cs="Arial"/>
          <w:b/>
          <w:lang w:val="eu-ES"/>
        </w:rPr>
        <w:t xml:space="preserve">. artikulua. </w:t>
      </w:r>
      <w:r w:rsidRPr="00F94263">
        <w:rPr>
          <w:rFonts w:cs="Arial"/>
          <w:b/>
          <w:bCs/>
          <w:iCs/>
          <w:lang w:val="eu-ES"/>
        </w:rPr>
        <w:t>Emakumeen ahalduntzerako politikak</w:t>
      </w:r>
    </w:p>
    <w:p w14:paraId="48C96267" w14:textId="5C4E2A94" w:rsidR="00D814D8" w:rsidRPr="00F94263" w:rsidRDefault="007A5AF2" w:rsidP="00757A09">
      <w:pPr>
        <w:widowControl w:val="0"/>
        <w:autoSpaceDE w:val="0"/>
        <w:autoSpaceDN w:val="0"/>
        <w:adjustRightInd w:val="0"/>
        <w:spacing w:after="240" w:line="276" w:lineRule="auto"/>
        <w:ind w:firstLine="567"/>
        <w:jc w:val="both"/>
        <w:rPr>
          <w:rFonts w:cs="Arial"/>
          <w:bCs/>
          <w:lang w:val="eu-ES"/>
        </w:rPr>
      </w:pPr>
      <w:r w:rsidRPr="00F94263">
        <w:rPr>
          <w:rFonts w:cs="Arial"/>
          <w:bCs/>
          <w:lang w:val="eu-ES"/>
        </w:rPr>
        <w:t xml:space="preserve">1. </w:t>
      </w:r>
      <w:r w:rsidR="00E86C62" w:rsidRPr="00F94263">
        <w:rPr>
          <w:rFonts w:cs="Arial"/>
          <w:bCs/>
          <w:lang w:val="eu-ES"/>
        </w:rPr>
        <w:t>Zumaia</w:t>
      </w:r>
      <w:r w:rsidRPr="00F94263">
        <w:rPr>
          <w:rFonts w:cs="Arial"/>
          <w:bCs/>
          <w:lang w:val="eu-ES"/>
        </w:rPr>
        <w:t xml:space="preserve">ko Udalak genero-berdintasuna sustatzeko estrategia gisa erabiliko du emakumeen ahalduntzea, </w:t>
      </w:r>
      <w:proofErr w:type="spellStart"/>
      <w:r w:rsidRPr="00F94263">
        <w:rPr>
          <w:rFonts w:cs="Arial"/>
          <w:bCs/>
          <w:lang w:val="eu-ES"/>
        </w:rPr>
        <w:t>historikoki</w:t>
      </w:r>
      <w:proofErr w:type="spellEnd"/>
      <w:r w:rsidRPr="00F94263">
        <w:rPr>
          <w:rFonts w:cs="Arial"/>
          <w:bCs/>
          <w:lang w:val="eu-ES"/>
        </w:rPr>
        <w:t xml:space="preserve"> bizi izan den ikusezintasuna eta gutxiespenei aurre egin, bereizkerien inguruko jabetzea sustatu, beren bizi-baldintzak hobetzeko tresnez jabetu eta </w:t>
      </w:r>
      <w:r w:rsidR="004941A2" w:rsidRPr="00F94263">
        <w:rPr>
          <w:rFonts w:cs="Arial"/>
          <w:bCs/>
          <w:lang w:val="eu-ES"/>
        </w:rPr>
        <w:t>espazio publikoa eskuratzeko</w:t>
      </w:r>
      <w:r w:rsidRPr="00F94263">
        <w:rPr>
          <w:rFonts w:cs="Arial"/>
          <w:bCs/>
          <w:lang w:val="eu-ES"/>
        </w:rPr>
        <w:t xml:space="preserve"> helburuarekin. </w:t>
      </w:r>
    </w:p>
    <w:p w14:paraId="52E6174A" w14:textId="41B05E96" w:rsidR="007A5AF2" w:rsidRPr="00F94263" w:rsidRDefault="007A5AF2" w:rsidP="00757A09">
      <w:pPr>
        <w:widowControl w:val="0"/>
        <w:autoSpaceDE w:val="0"/>
        <w:autoSpaceDN w:val="0"/>
        <w:adjustRightInd w:val="0"/>
        <w:spacing w:after="240" w:line="276" w:lineRule="auto"/>
        <w:ind w:firstLine="567"/>
        <w:jc w:val="both"/>
        <w:rPr>
          <w:rFonts w:cs="Arial"/>
          <w:bCs/>
          <w:lang w:val="eu-ES"/>
        </w:rPr>
      </w:pPr>
      <w:r w:rsidRPr="00F94263">
        <w:rPr>
          <w:rFonts w:cs="Arial"/>
          <w:bCs/>
          <w:lang w:val="eu-ES"/>
        </w:rPr>
        <w:t xml:space="preserve">2. Gauzak horrela, udal administrazioko eremu guztietatik emakumeen ahalduntzerako  ekintza positiboak sustatuko dira, emakumeen aniztasuna eta </w:t>
      </w:r>
      <w:proofErr w:type="spellStart"/>
      <w:r w:rsidRPr="00F94263">
        <w:rPr>
          <w:rFonts w:cs="Arial"/>
          <w:bCs/>
          <w:lang w:val="eu-ES"/>
        </w:rPr>
        <w:t>intersekzionalitatea</w:t>
      </w:r>
      <w:proofErr w:type="spellEnd"/>
      <w:r w:rsidRPr="00F94263">
        <w:rPr>
          <w:rFonts w:cs="Arial"/>
          <w:bCs/>
          <w:lang w:val="eu-ES"/>
        </w:rPr>
        <w:t xml:space="preserve"> kontuan hartuz. </w:t>
      </w:r>
      <w:r w:rsidR="004941A2" w:rsidRPr="00F94263">
        <w:rPr>
          <w:rFonts w:cs="Arial"/>
          <w:bCs/>
          <w:lang w:val="eu-ES"/>
        </w:rPr>
        <w:t xml:space="preserve">Horrela, egoera </w:t>
      </w:r>
      <w:proofErr w:type="spellStart"/>
      <w:r w:rsidR="004941A2" w:rsidRPr="00F94263">
        <w:rPr>
          <w:rFonts w:cs="Arial"/>
          <w:bCs/>
          <w:lang w:val="eu-ES"/>
        </w:rPr>
        <w:t>zaurgarrian</w:t>
      </w:r>
      <w:proofErr w:type="spellEnd"/>
      <w:r w:rsidR="004941A2" w:rsidRPr="00F94263">
        <w:rPr>
          <w:rFonts w:cs="Arial"/>
          <w:bCs/>
          <w:lang w:val="eu-ES"/>
        </w:rPr>
        <w:t xml:space="preserve"> dauden kolektiboei zuzendutako ahalduntzerako </w:t>
      </w:r>
      <w:r w:rsidRPr="00F94263">
        <w:rPr>
          <w:rFonts w:cs="Arial"/>
          <w:bCs/>
          <w:lang w:val="eu-ES"/>
        </w:rPr>
        <w:t>ekimenak antolatu</w:t>
      </w:r>
      <w:r w:rsidR="004941A2" w:rsidRPr="00F94263">
        <w:rPr>
          <w:rFonts w:cs="Arial"/>
          <w:bCs/>
          <w:lang w:val="eu-ES"/>
        </w:rPr>
        <w:t>ko ditu</w:t>
      </w:r>
      <w:r w:rsidRPr="00F94263">
        <w:rPr>
          <w:rFonts w:cs="Arial"/>
          <w:bCs/>
          <w:lang w:val="eu-ES"/>
        </w:rPr>
        <w:t xml:space="preserve">. </w:t>
      </w:r>
    </w:p>
    <w:p w14:paraId="5652F93D" w14:textId="4B56119C" w:rsidR="00C630A5" w:rsidRPr="00F94263" w:rsidRDefault="00C630A5" w:rsidP="00757A09">
      <w:pPr>
        <w:widowControl w:val="0"/>
        <w:autoSpaceDE w:val="0"/>
        <w:autoSpaceDN w:val="0"/>
        <w:adjustRightInd w:val="0"/>
        <w:spacing w:after="240" w:line="276" w:lineRule="auto"/>
        <w:ind w:firstLine="567"/>
        <w:jc w:val="both"/>
        <w:rPr>
          <w:rFonts w:cs="Arial"/>
          <w:bCs/>
          <w:lang w:val="eu-ES"/>
        </w:rPr>
      </w:pPr>
      <w:r w:rsidRPr="00F94263">
        <w:rPr>
          <w:rFonts w:cs="Arial"/>
          <w:bCs/>
          <w:lang w:val="eu-ES"/>
        </w:rPr>
        <w:t xml:space="preserve">3. Zumaiako Udalak emakumeon ahalduntzea sustatzeko ekipamendu propioa sustatuko du, emakumeen antolakuntza eta partaidetzaren bidez jardungo duena. </w:t>
      </w:r>
      <w:r w:rsidR="005C7216" w:rsidRPr="00F94263">
        <w:rPr>
          <w:rFonts w:cs="Arial"/>
          <w:bCs/>
          <w:lang w:val="eu-ES"/>
        </w:rPr>
        <w:t xml:space="preserve">Gaur egun, ekipamendu hori Zumaiako Emakumeon* Etxea da. </w:t>
      </w:r>
      <w:r w:rsidRPr="00F94263">
        <w:rPr>
          <w:rFonts w:cs="Arial"/>
          <w:bCs/>
          <w:lang w:val="eu-ES"/>
        </w:rPr>
        <w:t>Ekipamendu honen funtzionamend</w:t>
      </w:r>
      <w:r w:rsidR="005C7216" w:rsidRPr="00F94263">
        <w:rPr>
          <w:rFonts w:cs="Arial"/>
          <w:bCs/>
          <w:lang w:val="eu-ES"/>
        </w:rPr>
        <w:t>uaren jarraibideak</w:t>
      </w:r>
      <w:r w:rsidRPr="00F94263">
        <w:rPr>
          <w:rFonts w:cs="Arial"/>
          <w:bCs/>
          <w:lang w:val="eu-ES"/>
        </w:rPr>
        <w:t xml:space="preserve"> </w:t>
      </w:r>
      <w:r w:rsidR="005C7216" w:rsidRPr="00F94263">
        <w:rPr>
          <w:rFonts w:cs="Arial"/>
          <w:bCs/>
          <w:lang w:val="eu-ES"/>
        </w:rPr>
        <w:t>GAOn argitaratu dira 2023ko abuztuaren 10ean.</w:t>
      </w:r>
      <w:r w:rsidR="00F56D37" w:rsidRPr="00F94263">
        <w:rPr>
          <w:rFonts w:cs="Arial"/>
          <w:bCs/>
          <w:lang w:val="eu-ES"/>
        </w:rPr>
        <w:t xml:space="preserve"> </w:t>
      </w:r>
    </w:p>
    <w:p w14:paraId="2A7075A5" w14:textId="71D0B022" w:rsidR="00D814D8" w:rsidRPr="00F94263" w:rsidRDefault="00D814D8" w:rsidP="002953B5">
      <w:pPr>
        <w:widowControl w:val="0"/>
        <w:autoSpaceDE w:val="0"/>
        <w:autoSpaceDN w:val="0"/>
        <w:adjustRightInd w:val="0"/>
        <w:spacing w:after="240" w:line="276" w:lineRule="auto"/>
        <w:ind w:left="360"/>
        <w:jc w:val="both"/>
        <w:rPr>
          <w:rFonts w:cs="Arial"/>
          <w:bCs/>
          <w:lang w:val="eu-ES"/>
        </w:rPr>
      </w:pPr>
      <w:bookmarkStart w:id="57" w:name="_Hlk168298028"/>
      <w:r w:rsidRPr="00F94263">
        <w:rPr>
          <w:rFonts w:cs="Arial"/>
          <w:b/>
          <w:lang w:val="eu-ES"/>
        </w:rPr>
        <w:t>4</w:t>
      </w:r>
      <w:r w:rsidR="00541AB9" w:rsidRPr="00F94263">
        <w:rPr>
          <w:rFonts w:cs="Arial"/>
          <w:b/>
          <w:lang w:val="eu-ES"/>
        </w:rPr>
        <w:t>8</w:t>
      </w:r>
      <w:r w:rsidRPr="00F94263">
        <w:rPr>
          <w:rFonts w:cs="Arial"/>
          <w:b/>
          <w:lang w:val="eu-ES"/>
        </w:rPr>
        <w:t>. artikulua.</w:t>
      </w:r>
      <w:r w:rsidRPr="00F94263">
        <w:rPr>
          <w:rFonts w:cs="Arial"/>
          <w:bCs/>
          <w:lang w:val="eu-ES"/>
        </w:rPr>
        <w:t xml:space="preserve"> </w:t>
      </w:r>
      <w:proofErr w:type="spellStart"/>
      <w:r w:rsidR="00531D94" w:rsidRPr="00F94263">
        <w:rPr>
          <w:rFonts w:cs="Arial"/>
          <w:b/>
          <w:lang w:val="eu-ES"/>
        </w:rPr>
        <w:t>Zaurgarritasunean</w:t>
      </w:r>
      <w:proofErr w:type="spellEnd"/>
      <w:r w:rsidR="00531D94" w:rsidRPr="00F94263">
        <w:rPr>
          <w:rFonts w:cs="Arial"/>
          <w:b/>
          <w:lang w:val="eu-ES"/>
        </w:rPr>
        <w:t xml:space="preserve"> dauden pertsonentzako politikak</w:t>
      </w:r>
    </w:p>
    <w:p w14:paraId="39F14520" w14:textId="01D32438" w:rsidR="00C630A5" w:rsidRPr="00F94263" w:rsidRDefault="00C630A5" w:rsidP="00757A09">
      <w:pPr>
        <w:widowControl w:val="0"/>
        <w:autoSpaceDE w:val="0"/>
        <w:autoSpaceDN w:val="0"/>
        <w:adjustRightInd w:val="0"/>
        <w:spacing w:after="240" w:line="276" w:lineRule="auto"/>
        <w:ind w:firstLine="567"/>
        <w:jc w:val="both"/>
        <w:rPr>
          <w:rFonts w:cs="Arial"/>
          <w:bCs/>
          <w:lang w:val="eu-ES"/>
        </w:rPr>
      </w:pPr>
      <w:r w:rsidRPr="00F94263">
        <w:rPr>
          <w:rFonts w:cs="Arial"/>
          <w:bCs/>
          <w:lang w:val="eu-ES"/>
        </w:rPr>
        <w:t xml:space="preserve">1. </w:t>
      </w:r>
      <w:r w:rsidR="00E86C62" w:rsidRPr="00F94263">
        <w:rPr>
          <w:rFonts w:cs="Arial"/>
          <w:bCs/>
          <w:lang w:val="eu-ES"/>
        </w:rPr>
        <w:t>Zumaia</w:t>
      </w:r>
      <w:r w:rsidR="007A5AF2" w:rsidRPr="00F94263">
        <w:rPr>
          <w:rFonts w:cs="Arial"/>
          <w:bCs/>
          <w:lang w:val="eu-ES"/>
        </w:rPr>
        <w:t xml:space="preserve">ko Gizarte </w:t>
      </w:r>
      <w:r w:rsidRPr="00F94263">
        <w:rPr>
          <w:rFonts w:cs="Arial"/>
          <w:bCs/>
          <w:lang w:val="eu-ES"/>
        </w:rPr>
        <w:t>Zerbitzuen</w:t>
      </w:r>
      <w:r w:rsidR="007A5AF2" w:rsidRPr="00F94263">
        <w:rPr>
          <w:rFonts w:cs="Arial"/>
          <w:bCs/>
          <w:lang w:val="eu-ES"/>
        </w:rPr>
        <w:t xml:space="preserve"> arloak behar diren neurriak hartuko ditu </w:t>
      </w:r>
      <w:r w:rsidRPr="00F94263">
        <w:rPr>
          <w:rFonts w:cs="Arial"/>
          <w:bCs/>
          <w:lang w:val="eu-ES"/>
        </w:rPr>
        <w:t>pobrezia eta bazterkeria sozialaren feminizazioaren fenomenoari aurre egiteko, emakumeen behar espezifikoetan arreta jarriz.</w:t>
      </w:r>
      <w:r w:rsidR="008F5EC1" w:rsidRPr="00F94263">
        <w:rPr>
          <w:rFonts w:cs="Arial"/>
          <w:bCs/>
          <w:lang w:val="eu-ES"/>
        </w:rPr>
        <w:t xml:space="preserve"> </w:t>
      </w:r>
      <w:r w:rsidRPr="00F94263">
        <w:rPr>
          <w:rFonts w:cs="Arial"/>
          <w:bCs/>
          <w:lang w:val="eu-ES"/>
        </w:rPr>
        <w:t xml:space="preserve"> </w:t>
      </w:r>
    </w:p>
    <w:p w14:paraId="2EB18894" w14:textId="3DFCFB96" w:rsidR="007A5AF2" w:rsidRPr="00F94263" w:rsidRDefault="007A5AF2" w:rsidP="00757A09">
      <w:pPr>
        <w:widowControl w:val="0"/>
        <w:autoSpaceDE w:val="0"/>
        <w:autoSpaceDN w:val="0"/>
        <w:adjustRightInd w:val="0"/>
        <w:spacing w:after="240" w:line="276" w:lineRule="auto"/>
        <w:ind w:firstLine="567"/>
        <w:jc w:val="both"/>
        <w:rPr>
          <w:rFonts w:cs="Arial"/>
          <w:bCs/>
          <w:lang w:val="eu-ES"/>
        </w:rPr>
      </w:pPr>
      <w:r w:rsidRPr="00F94263">
        <w:rPr>
          <w:rFonts w:cs="Arial"/>
          <w:bCs/>
          <w:lang w:val="eu-ES"/>
        </w:rPr>
        <w:t xml:space="preserve"> </w:t>
      </w:r>
      <w:r w:rsidR="008F5EC1" w:rsidRPr="00F94263">
        <w:rPr>
          <w:rFonts w:cs="Arial"/>
          <w:bCs/>
          <w:lang w:val="eu-ES"/>
        </w:rPr>
        <w:t xml:space="preserve">2. </w:t>
      </w:r>
      <w:r w:rsidRPr="00F94263">
        <w:rPr>
          <w:rFonts w:cs="Arial"/>
          <w:bCs/>
          <w:lang w:val="eu-ES"/>
        </w:rPr>
        <w:t xml:space="preserve"> </w:t>
      </w:r>
      <w:r w:rsidR="008F5EC1" w:rsidRPr="00F94263">
        <w:rPr>
          <w:rFonts w:cs="Arial"/>
          <w:bCs/>
          <w:lang w:val="eu-ES"/>
        </w:rPr>
        <w:t>B</w:t>
      </w:r>
      <w:r w:rsidRPr="00F94263">
        <w:rPr>
          <w:rFonts w:cs="Arial"/>
          <w:bCs/>
          <w:lang w:val="eu-ES"/>
        </w:rPr>
        <w:t>estetik, programa espezifikoak diseinatuko dituzte bereizkeria anizkoitza pairatzen duten emakumeen kolektiboentzat</w:t>
      </w:r>
      <w:r w:rsidR="006C7516" w:rsidRPr="00F94263">
        <w:rPr>
          <w:rFonts w:cs="Arial"/>
          <w:bCs/>
          <w:lang w:val="eu-ES"/>
        </w:rPr>
        <w:t xml:space="preserve">, izan jatorria, kultura, erlijio, </w:t>
      </w:r>
      <w:r w:rsidR="00EF1563" w:rsidRPr="00F94263">
        <w:rPr>
          <w:rFonts w:cs="Arial"/>
          <w:bCs/>
          <w:lang w:val="eu-ES"/>
        </w:rPr>
        <w:t xml:space="preserve">hizkuntza, maila sozioekonomiko, </w:t>
      </w:r>
      <w:r w:rsidR="006C7516" w:rsidRPr="00F94263">
        <w:rPr>
          <w:rFonts w:cs="Arial"/>
          <w:bCs/>
          <w:lang w:val="eu-ES"/>
        </w:rPr>
        <w:t>sexu orientazioa edo genero identitatea,</w:t>
      </w:r>
      <w:r w:rsidR="00EF1563" w:rsidRPr="00F94263">
        <w:rPr>
          <w:rFonts w:cs="Arial"/>
          <w:bCs/>
          <w:lang w:val="eu-ES"/>
        </w:rPr>
        <w:t xml:space="preserve"> familia eredu ez tradizionalak,</w:t>
      </w:r>
      <w:r w:rsidR="006C7516" w:rsidRPr="00F94263">
        <w:rPr>
          <w:rFonts w:cs="Arial"/>
          <w:bCs/>
          <w:lang w:val="eu-ES"/>
        </w:rPr>
        <w:t xml:space="preserve"> desgaitasuna, adina, eta bestelakoak. </w:t>
      </w:r>
    </w:p>
    <w:bookmarkEnd w:id="57"/>
    <w:p w14:paraId="52CDA57D" w14:textId="0BB3ECD0" w:rsidR="002B591D" w:rsidRPr="00F94263" w:rsidRDefault="002B591D" w:rsidP="002953B5">
      <w:pPr>
        <w:pStyle w:val="Default"/>
        <w:spacing w:line="276" w:lineRule="auto"/>
        <w:ind w:left="360"/>
        <w:jc w:val="both"/>
        <w:rPr>
          <w:b/>
          <w:lang w:val="eu-ES"/>
        </w:rPr>
      </w:pPr>
    </w:p>
    <w:p w14:paraId="65997C02" w14:textId="39DD5693" w:rsidR="008117E8" w:rsidRPr="00F94263" w:rsidRDefault="007A5AF2" w:rsidP="008117E8">
      <w:pPr>
        <w:widowControl w:val="0"/>
        <w:autoSpaceDE w:val="0"/>
        <w:autoSpaceDN w:val="0"/>
        <w:adjustRightInd w:val="0"/>
        <w:spacing w:after="240" w:line="276" w:lineRule="auto"/>
        <w:ind w:left="360"/>
        <w:jc w:val="both"/>
        <w:rPr>
          <w:rFonts w:cs="Arial"/>
          <w:lang w:val="eu-ES"/>
        </w:rPr>
      </w:pPr>
      <w:r w:rsidRPr="00F94263">
        <w:rPr>
          <w:rFonts w:cs="Arial"/>
          <w:b/>
          <w:lang w:val="eu-ES"/>
        </w:rPr>
        <w:t>4</w:t>
      </w:r>
      <w:r w:rsidR="00D0112C" w:rsidRPr="00F94263">
        <w:rPr>
          <w:rFonts w:cs="Arial"/>
          <w:b/>
          <w:lang w:val="eu-ES"/>
        </w:rPr>
        <w:t>9</w:t>
      </w:r>
      <w:r w:rsidR="00D814D8" w:rsidRPr="00F94263">
        <w:rPr>
          <w:rFonts w:cs="Arial"/>
          <w:b/>
          <w:lang w:val="eu-ES"/>
        </w:rPr>
        <w:t xml:space="preserve">. artikulua. </w:t>
      </w:r>
      <w:r w:rsidR="00960463" w:rsidRPr="00F94263">
        <w:rPr>
          <w:rFonts w:cs="Arial"/>
          <w:b/>
          <w:bCs/>
          <w:iCs/>
          <w:lang w:val="eu-ES"/>
        </w:rPr>
        <w:t>Zahartzaro duinari buruzko</w:t>
      </w:r>
      <w:r w:rsidR="00D814D8" w:rsidRPr="00F94263">
        <w:rPr>
          <w:rFonts w:cs="Arial"/>
          <w:b/>
          <w:bCs/>
          <w:iCs/>
          <w:lang w:val="eu-ES"/>
        </w:rPr>
        <w:t xml:space="preserve"> politikak</w:t>
      </w:r>
    </w:p>
    <w:p w14:paraId="6405F6AE" w14:textId="75015B01" w:rsidR="00D814D8" w:rsidRPr="00F94263" w:rsidRDefault="00D0112C" w:rsidP="008F5EC1">
      <w:pPr>
        <w:pStyle w:val="Default"/>
        <w:spacing w:line="276" w:lineRule="auto"/>
        <w:ind w:firstLine="567"/>
        <w:jc w:val="both"/>
        <w:rPr>
          <w:bCs/>
          <w:color w:val="auto"/>
          <w:sz w:val="22"/>
          <w:szCs w:val="22"/>
          <w:lang w:val="eu-ES"/>
        </w:rPr>
      </w:pPr>
      <w:r w:rsidRPr="00F94263">
        <w:rPr>
          <w:bCs/>
          <w:color w:val="auto"/>
          <w:sz w:val="22"/>
          <w:szCs w:val="22"/>
          <w:lang w:val="eu-ES"/>
        </w:rPr>
        <w:t xml:space="preserve">1. </w:t>
      </w:r>
      <w:r w:rsidR="00E86C62" w:rsidRPr="00F94263">
        <w:rPr>
          <w:bCs/>
          <w:color w:val="auto"/>
          <w:sz w:val="22"/>
          <w:szCs w:val="22"/>
          <w:lang w:val="eu-ES"/>
        </w:rPr>
        <w:t>Zumaia</w:t>
      </w:r>
      <w:r w:rsidR="002B591D" w:rsidRPr="00F94263">
        <w:rPr>
          <w:bCs/>
          <w:color w:val="auto"/>
          <w:sz w:val="22"/>
          <w:szCs w:val="22"/>
          <w:lang w:val="eu-ES"/>
        </w:rPr>
        <w:t>ko Udalak adineko emakumeen ongizatea eta babes soziala zainduko du, eta adineko emakumeek bizitza politikoan, ekonomikoan, sozialean eta kulturalean parte har dezaten sustatuko</w:t>
      </w:r>
      <w:r w:rsidRPr="00F94263">
        <w:rPr>
          <w:bCs/>
          <w:color w:val="auto"/>
          <w:sz w:val="22"/>
          <w:szCs w:val="22"/>
          <w:lang w:val="eu-ES"/>
        </w:rPr>
        <w:t xml:space="preserve"> du</w:t>
      </w:r>
      <w:r w:rsidR="002B591D" w:rsidRPr="00F94263">
        <w:rPr>
          <w:bCs/>
          <w:color w:val="auto"/>
          <w:sz w:val="22"/>
          <w:szCs w:val="22"/>
          <w:lang w:val="eu-ES"/>
        </w:rPr>
        <w:t>.</w:t>
      </w:r>
      <w:r w:rsidRPr="00F94263">
        <w:rPr>
          <w:bCs/>
          <w:color w:val="auto"/>
          <w:sz w:val="22"/>
          <w:szCs w:val="22"/>
          <w:lang w:val="eu-ES"/>
        </w:rPr>
        <w:t xml:space="preserve"> </w:t>
      </w:r>
    </w:p>
    <w:p w14:paraId="4227F52F" w14:textId="77777777" w:rsidR="00D0112C" w:rsidRPr="00F94263" w:rsidRDefault="00D0112C" w:rsidP="008F5EC1">
      <w:pPr>
        <w:pStyle w:val="Default"/>
        <w:spacing w:line="276" w:lineRule="auto"/>
        <w:ind w:firstLine="567"/>
        <w:jc w:val="both"/>
        <w:rPr>
          <w:bCs/>
          <w:color w:val="auto"/>
          <w:sz w:val="22"/>
          <w:szCs w:val="22"/>
          <w:lang w:val="eu-ES"/>
        </w:rPr>
      </w:pPr>
    </w:p>
    <w:p w14:paraId="411EA41A" w14:textId="062F1F06" w:rsidR="00D0112C" w:rsidRPr="00F94263" w:rsidRDefault="00D0112C" w:rsidP="008F5EC1">
      <w:pPr>
        <w:pStyle w:val="Default"/>
        <w:spacing w:line="276" w:lineRule="auto"/>
        <w:ind w:firstLine="567"/>
        <w:jc w:val="both"/>
        <w:rPr>
          <w:bCs/>
          <w:color w:val="auto"/>
          <w:sz w:val="22"/>
          <w:szCs w:val="22"/>
          <w:lang w:val="eu-ES"/>
        </w:rPr>
      </w:pPr>
      <w:r w:rsidRPr="00F94263">
        <w:rPr>
          <w:bCs/>
          <w:color w:val="auto"/>
          <w:sz w:val="22"/>
          <w:szCs w:val="22"/>
          <w:lang w:val="eu-ES"/>
        </w:rPr>
        <w:t xml:space="preserve">2. Adineko politikak diseinatzean kontuan hartuko du </w:t>
      </w:r>
      <w:r w:rsidR="00826274" w:rsidRPr="00F94263">
        <w:rPr>
          <w:bCs/>
          <w:color w:val="auto"/>
          <w:sz w:val="22"/>
          <w:szCs w:val="22"/>
          <w:lang w:val="eu-ES"/>
        </w:rPr>
        <w:t xml:space="preserve">genero ikuspegia eta </w:t>
      </w:r>
      <w:r w:rsidRPr="00F94263">
        <w:rPr>
          <w:bCs/>
          <w:color w:val="auto"/>
          <w:sz w:val="22"/>
          <w:szCs w:val="22"/>
          <w:lang w:val="eu-ES"/>
        </w:rPr>
        <w:t>berariaz adinekoen kontrako indarkeria matxistari aurre hartu, detektatu, artatu eta erreparatzeko neurriak.</w:t>
      </w:r>
    </w:p>
    <w:p w14:paraId="34ACB947" w14:textId="77777777" w:rsidR="008F5EC1" w:rsidRPr="00F94263" w:rsidRDefault="008F5EC1" w:rsidP="008F5EC1">
      <w:pPr>
        <w:pStyle w:val="Default"/>
        <w:spacing w:line="276" w:lineRule="auto"/>
        <w:ind w:firstLine="567"/>
        <w:jc w:val="both"/>
        <w:rPr>
          <w:bCs/>
          <w:color w:val="auto"/>
          <w:sz w:val="22"/>
          <w:szCs w:val="22"/>
          <w:lang w:val="eu-ES"/>
        </w:rPr>
      </w:pPr>
    </w:p>
    <w:p w14:paraId="1E05BCB9" w14:textId="77777777" w:rsidR="00D264BC" w:rsidRPr="00F94263" w:rsidRDefault="00D264BC" w:rsidP="00757A09">
      <w:pPr>
        <w:pStyle w:val="Ttulo2"/>
        <w:numPr>
          <w:ilvl w:val="0"/>
          <w:numId w:val="38"/>
        </w:numPr>
        <w:spacing w:before="240" w:after="100" w:afterAutospacing="1" w:line="276" w:lineRule="auto"/>
        <w:rPr>
          <w:i/>
          <w:iCs/>
          <w:color w:val="auto"/>
          <w:lang w:val="eu-ES"/>
        </w:rPr>
      </w:pPr>
      <w:bookmarkStart w:id="58" w:name="_Toc175569102"/>
      <w:r w:rsidRPr="00F94263">
        <w:rPr>
          <w:i/>
          <w:iCs/>
          <w:color w:val="auto"/>
          <w:lang w:val="eu-ES"/>
        </w:rPr>
        <w:t>KAPITULUA: Ekonomia feminismotik sustatzeko politikak</w:t>
      </w:r>
      <w:bookmarkEnd w:id="58"/>
    </w:p>
    <w:p w14:paraId="7036FFFF" w14:textId="77B7C137" w:rsidR="00C130D5" w:rsidRPr="00F94263" w:rsidRDefault="00D0112C" w:rsidP="00757A09">
      <w:pPr>
        <w:spacing w:before="240" w:after="100" w:afterAutospacing="1" w:line="276" w:lineRule="auto"/>
        <w:ind w:left="360"/>
        <w:rPr>
          <w:rFonts w:cs="Arial"/>
          <w:i/>
          <w:lang w:val="eu-ES"/>
        </w:rPr>
      </w:pPr>
      <w:r w:rsidRPr="00F94263">
        <w:rPr>
          <w:rFonts w:cs="Arial"/>
          <w:b/>
          <w:lang w:val="eu-ES"/>
        </w:rPr>
        <w:t>50</w:t>
      </w:r>
      <w:r w:rsidR="00C130D5" w:rsidRPr="00F94263">
        <w:rPr>
          <w:rFonts w:cs="Arial"/>
          <w:b/>
          <w:lang w:val="eu-ES"/>
        </w:rPr>
        <w:t xml:space="preserve">. artikulua. </w:t>
      </w:r>
      <w:r w:rsidR="00C130D5" w:rsidRPr="00F94263">
        <w:rPr>
          <w:rFonts w:cs="Arial"/>
          <w:b/>
          <w:bCs/>
          <w:iCs/>
          <w:lang w:val="eu-ES"/>
        </w:rPr>
        <w:t>Zaintza</w:t>
      </w:r>
      <w:r w:rsidR="00D814D8" w:rsidRPr="00F94263">
        <w:rPr>
          <w:rFonts w:cs="Arial"/>
          <w:b/>
          <w:bCs/>
          <w:iCs/>
          <w:lang w:val="eu-ES"/>
        </w:rPr>
        <w:t xml:space="preserve"> behar</w:t>
      </w:r>
      <w:r w:rsidR="00D758F3">
        <w:rPr>
          <w:rFonts w:cs="Arial"/>
          <w:b/>
          <w:bCs/>
          <w:iCs/>
          <w:lang w:val="eu-ES"/>
        </w:rPr>
        <w:t>ren</w:t>
      </w:r>
      <w:r w:rsidR="00966974" w:rsidRPr="00F94263">
        <w:rPr>
          <w:rFonts w:cs="Arial"/>
          <w:b/>
          <w:bCs/>
          <w:iCs/>
          <w:lang w:val="eu-ES"/>
        </w:rPr>
        <w:t xml:space="preserve"> nahiz lanen </w:t>
      </w:r>
      <w:r w:rsidR="00D814D8" w:rsidRPr="00F94263">
        <w:rPr>
          <w:rFonts w:cs="Arial"/>
          <w:b/>
          <w:bCs/>
          <w:iCs/>
          <w:lang w:val="eu-ES"/>
        </w:rPr>
        <w:t xml:space="preserve">aitortza </w:t>
      </w:r>
    </w:p>
    <w:p w14:paraId="385CCB26" w14:textId="22BC10CE" w:rsidR="006B45C4" w:rsidRPr="00F94263" w:rsidRDefault="00C130D5" w:rsidP="00757A09">
      <w:pPr>
        <w:spacing w:line="276" w:lineRule="auto"/>
        <w:ind w:firstLine="567"/>
        <w:jc w:val="both"/>
        <w:rPr>
          <w:rFonts w:cs="Arial"/>
          <w:lang w:val="eu-ES"/>
        </w:rPr>
      </w:pPr>
      <w:r w:rsidRPr="00F94263">
        <w:rPr>
          <w:rFonts w:cs="Arial"/>
          <w:lang w:val="eu-ES"/>
        </w:rPr>
        <w:t xml:space="preserve"> </w:t>
      </w:r>
      <w:r w:rsidR="00770D22" w:rsidRPr="00F94263">
        <w:rPr>
          <w:rFonts w:cs="Arial"/>
          <w:lang w:val="eu-ES"/>
        </w:rPr>
        <w:t>1</w:t>
      </w:r>
      <w:r w:rsidRPr="00F94263">
        <w:rPr>
          <w:rFonts w:cs="Arial"/>
          <w:lang w:val="eu-ES"/>
        </w:rPr>
        <w:t xml:space="preserve">. </w:t>
      </w:r>
      <w:r w:rsidR="00966974" w:rsidRPr="00F94263">
        <w:rPr>
          <w:rFonts w:cs="Arial"/>
          <w:lang w:val="eu-ES"/>
        </w:rPr>
        <w:t xml:space="preserve">Zaintza eta bizitzaren iraunkortasuna erdigunean izango dituen eredu ekonomiko eta soziala sustatuko du </w:t>
      </w:r>
      <w:r w:rsidR="00E86C62" w:rsidRPr="00F94263">
        <w:rPr>
          <w:rFonts w:cs="Arial"/>
          <w:lang w:val="eu-ES"/>
        </w:rPr>
        <w:t>Zumaia</w:t>
      </w:r>
      <w:r w:rsidR="00966974" w:rsidRPr="00F94263">
        <w:rPr>
          <w:rFonts w:cs="Arial"/>
          <w:lang w:val="eu-ES"/>
        </w:rPr>
        <w:t>ko Udalak</w:t>
      </w:r>
      <w:r w:rsidR="006B45C4" w:rsidRPr="00F94263">
        <w:rPr>
          <w:rFonts w:cs="Arial"/>
          <w:lang w:val="eu-ES"/>
        </w:rPr>
        <w:t>. Horre</w:t>
      </w:r>
      <w:r w:rsidR="00966974" w:rsidRPr="00F94263">
        <w:rPr>
          <w:rFonts w:cs="Arial"/>
          <w:lang w:val="eu-ES"/>
        </w:rPr>
        <w:t xml:space="preserve">tarako, </w:t>
      </w:r>
      <w:r w:rsidR="006B45C4" w:rsidRPr="00F94263">
        <w:rPr>
          <w:rFonts w:cs="Arial"/>
          <w:lang w:val="eu-ES"/>
        </w:rPr>
        <w:t xml:space="preserve">ikuspegi honekin egingo da lan: </w:t>
      </w:r>
    </w:p>
    <w:p w14:paraId="0B879D19" w14:textId="4F0B17C0" w:rsidR="006B45C4" w:rsidRPr="00F94263" w:rsidRDefault="006B45C4"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a) Ikuspegi feministak </w:t>
      </w:r>
      <w:r w:rsidR="00966974" w:rsidRPr="00F94263">
        <w:rPr>
          <w:rFonts w:cs="Arial"/>
          <w:lang w:val="eu-ES"/>
        </w:rPr>
        <w:t xml:space="preserve">ekarritako zaintzari buruzko hausnarketek ezagutu, zabaldu eta sakontzea </w:t>
      </w:r>
      <w:r w:rsidR="00E86C62" w:rsidRPr="00F94263">
        <w:rPr>
          <w:rFonts w:cs="Arial"/>
          <w:lang w:val="eu-ES"/>
        </w:rPr>
        <w:t>Zumaia</w:t>
      </w:r>
      <w:r w:rsidR="00966974" w:rsidRPr="00F94263">
        <w:rPr>
          <w:rFonts w:cs="Arial"/>
          <w:lang w:val="eu-ES"/>
        </w:rPr>
        <w:t xml:space="preserve">ko Udalerrian, gizarte sistema hobe baterako aukera eman </w:t>
      </w:r>
      <w:proofErr w:type="spellStart"/>
      <w:r w:rsidR="00966974" w:rsidRPr="00F94263">
        <w:rPr>
          <w:rFonts w:cs="Arial"/>
          <w:lang w:val="eu-ES"/>
        </w:rPr>
        <w:t>dezakeelako</w:t>
      </w:r>
      <w:proofErr w:type="spellEnd"/>
      <w:r w:rsidRPr="00F94263">
        <w:rPr>
          <w:rFonts w:cs="Arial"/>
          <w:lang w:val="eu-ES"/>
        </w:rPr>
        <w:t xml:space="preserve">. </w:t>
      </w:r>
      <w:r w:rsidR="008F5EC1" w:rsidRPr="00F94263">
        <w:rPr>
          <w:rFonts w:cs="Arial"/>
          <w:lang w:val="eu-ES"/>
        </w:rPr>
        <w:t>Horretarako, ikerketa eta diagnostikoak bultzatuko dira.</w:t>
      </w:r>
    </w:p>
    <w:p w14:paraId="402978B0" w14:textId="24BC1A6D" w:rsidR="00966974" w:rsidRPr="00F94263" w:rsidRDefault="00966974"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b) Pertsona guztien zaintzak jasotzeko eskubidea sustatzea, zaintzak jasotzen dituzten pertsonen autonomia sustatzen dela ziurtatuz, bizi-baldintza on eta desiragarrietan zaintza beharrak asetzen direla bultzatzea.  </w:t>
      </w:r>
    </w:p>
    <w:p w14:paraId="5CF1E07B" w14:textId="779B01B4" w:rsidR="00966974" w:rsidRPr="00F94263" w:rsidRDefault="00966974"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c) Zaintza ez-profesionalek zaintza-lanak egiteko orduan dituzten baldintzak erraztu eta duintzea, familiako zaintzaileen ongizatea eta eskaerak kontuan harturik, eta etxeetan zaintza-lanak modu bidezkoagoan banatzen direla sustatuz. </w:t>
      </w:r>
    </w:p>
    <w:p w14:paraId="3C873357" w14:textId="4C73D5EB" w:rsidR="006B45C4" w:rsidRPr="00F94263" w:rsidRDefault="00966974" w:rsidP="00757A09">
      <w:pPr>
        <w:spacing w:line="276" w:lineRule="auto"/>
        <w:ind w:firstLine="567"/>
        <w:jc w:val="both"/>
        <w:rPr>
          <w:rFonts w:cs="Arial"/>
          <w:lang w:val="eu-ES"/>
        </w:rPr>
      </w:pPr>
      <w:r w:rsidRPr="00F94263">
        <w:rPr>
          <w:rFonts w:cs="Arial"/>
          <w:lang w:val="eu-ES"/>
        </w:rPr>
        <w:t>d</w:t>
      </w:r>
      <w:r w:rsidR="006B45C4" w:rsidRPr="00F94263">
        <w:rPr>
          <w:rFonts w:cs="Arial"/>
          <w:lang w:val="eu-ES"/>
        </w:rPr>
        <w:t xml:space="preserve">) Zaintza ardurak </w:t>
      </w:r>
      <w:r w:rsidR="00C130D5" w:rsidRPr="00F94263">
        <w:rPr>
          <w:rFonts w:cs="Arial"/>
          <w:lang w:val="eu-ES"/>
        </w:rPr>
        <w:t xml:space="preserve">emakumeen eta gizonen </w:t>
      </w:r>
      <w:r w:rsidR="006B45C4" w:rsidRPr="00F94263">
        <w:rPr>
          <w:rFonts w:cs="Arial"/>
          <w:lang w:val="eu-ES"/>
        </w:rPr>
        <w:t>artean banatzeko ekimenak antolatzea, bai eta ekimen komunitarioak sustatzea ere</w:t>
      </w:r>
      <w:r w:rsidR="00C130D5" w:rsidRPr="00F94263">
        <w:rPr>
          <w:rFonts w:cs="Arial"/>
          <w:lang w:val="eu-ES"/>
        </w:rPr>
        <w:t>.</w:t>
      </w:r>
      <w:r w:rsidR="006B45C4" w:rsidRPr="00F94263">
        <w:rPr>
          <w:rFonts w:cs="Arial"/>
          <w:lang w:val="eu-ES"/>
        </w:rPr>
        <w:t xml:space="preserve"> </w:t>
      </w:r>
    </w:p>
    <w:p w14:paraId="27E893E4" w14:textId="4A70C983" w:rsidR="00966974" w:rsidRPr="00F94263" w:rsidRDefault="00966974" w:rsidP="00757A09">
      <w:pPr>
        <w:spacing w:line="276" w:lineRule="auto"/>
        <w:ind w:firstLine="567"/>
        <w:jc w:val="both"/>
        <w:rPr>
          <w:rFonts w:cs="Arial"/>
          <w:lang w:val="eu-ES"/>
        </w:rPr>
      </w:pPr>
      <w:r w:rsidRPr="00F94263">
        <w:rPr>
          <w:rFonts w:cs="Arial"/>
          <w:lang w:val="eu-ES"/>
        </w:rPr>
        <w:t>e) Etxeko langile profesionalen eskubideak sustatzeko ekimenak martxan jartzea, bai langileei bai eta kontratatzaileei zuzenduak.</w:t>
      </w:r>
    </w:p>
    <w:p w14:paraId="4B4FE2AF" w14:textId="780A62FB" w:rsidR="006B45C4" w:rsidRPr="00F94263" w:rsidRDefault="00966974"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f</w:t>
      </w:r>
      <w:r w:rsidR="006B45C4" w:rsidRPr="00F94263">
        <w:rPr>
          <w:rFonts w:cs="Arial"/>
          <w:lang w:val="eu-ES"/>
        </w:rPr>
        <w:t xml:space="preserve">) Zaintzeko zerbitzu publikoak sustatzea, enplegu duina eta zerbitzu desiragarria uztartuz. </w:t>
      </w:r>
    </w:p>
    <w:p w14:paraId="04E989C6" w14:textId="29B2CE2F" w:rsidR="00966974" w:rsidRPr="00F94263" w:rsidRDefault="00966974" w:rsidP="00757A09">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g) Zaintzaileen atsedenerako programak sustatzea. </w:t>
      </w:r>
    </w:p>
    <w:p w14:paraId="39B2EB54" w14:textId="108C328F" w:rsidR="00C130D5" w:rsidRPr="00F94263" w:rsidRDefault="00D814D8" w:rsidP="002953B5">
      <w:pPr>
        <w:spacing w:line="276" w:lineRule="auto"/>
        <w:ind w:left="360"/>
        <w:jc w:val="both"/>
        <w:rPr>
          <w:rFonts w:cs="Arial"/>
          <w:lang w:val="eu-ES"/>
        </w:rPr>
      </w:pPr>
      <w:r w:rsidRPr="00F94263">
        <w:rPr>
          <w:rFonts w:cs="Arial"/>
          <w:b/>
          <w:lang w:val="eu-ES"/>
        </w:rPr>
        <w:t>5</w:t>
      </w:r>
      <w:r w:rsidR="00D0112C" w:rsidRPr="00F94263">
        <w:rPr>
          <w:rFonts w:cs="Arial"/>
          <w:b/>
          <w:lang w:val="eu-ES"/>
        </w:rPr>
        <w:t>1</w:t>
      </w:r>
      <w:r w:rsidR="00C130D5" w:rsidRPr="00F94263">
        <w:rPr>
          <w:rFonts w:cs="Arial"/>
          <w:b/>
          <w:lang w:val="eu-ES"/>
        </w:rPr>
        <w:t xml:space="preserve">. artikulua. </w:t>
      </w:r>
      <w:r w:rsidR="00DF4C92" w:rsidRPr="00F94263">
        <w:rPr>
          <w:rFonts w:cs="Arial"/>
          <w:b/>
          <w:bCs/>
          <w:iCs/>
          <w:lang w:val="eu-ES"/>
        </w:rPr>
        <w:t>Zaintzarako</w:t>
      </w:r>
      <w:r w:rsidR="00770D22" w:rsidRPr="00F94263">
        <w:rPr>
          <w:rFonts w:cs="Arial"/>
          <w:b/>
          <w:bCs/>
          <w:iCs/>
          <w:lang w:val="eu-ES"/>
        </w:rPr>
        <w:t xml:space="preserve"> zerbitzuak</w:t>
      </w:r>
    </w:p>
    <w:p w14:paraId="6232F268" w14:textId="14F9EDE8" w:rsidR="00C15D16" w:rsidRPr="00F94263" w:rsidRDefault="00DF4C92" w:rsidP="00757A09">
      <w:pPr>
        <w:spacing w:line="276" w:lineRule="auto"/>
        <w:ind w:firstLine="567"/>
        <w:jc w:val="both"/>
        <w:rPr>
          <w:rFonts w:cs="Arial"/>
          <w:lang w:val="eu-ES"/>
        </w:rPr>
      </w:pPr>
      <w:r w:rsidRPr="00F94263">
        <w:rPr>
          <w:rFonts w:cs="Arial"/>
          <w:lang w:val="eu-ES"/>
        </w:rPr>
        <w:t xml:space="preserve">1. </w:t>
      </w:r>
      <w:r w:rsidR="00C15D16" w:rsidRPr="00F94263">
        <w:rPr>
          <w:rFonts w:cs="Arial"/>
          <w:lang w:val="eu-ES"/>
        </w:rPr>
        <w:t xml:space="preserve">Zaintza bizitzaren esparru guztietan </w:t>
      </w:r>
      <w:r w:rsidR="009E0A06" w:rsidRPr="00F94263">
        <w:rPr>
          <w:rFonts w:cs="Arial"/>
          <w:lang w:val="eu-ES"/>
        </w:rPr>
        <w:t>aurkitzen denez</w:t>
      </w:r>
      <w:r w:rsidR="00C15D16" w:rsidRPr="00F94263">
        <w:rPr>
          <w:rFonts w:cs="Arial"/>
          <w:lang w:val="eu-ES"/>
        </w:rPr>
        <w:t xml:space="preserve">, </w:t>
      </w:r>
      <w:r w:rsidR="00E86C62" w:rsidRPr="00F94263">
        <w:rPr>
          <w:rFonts w:cs="Arial"/>
          <w:lang w:val="eu-ES"/>
        </w:rPr>
        <w:t>Zumaia</w:t>
      </w:r>
      <w:r w:rsidR="00C15D16" w:rsidRPr="00F94263">
        <w:rPr>
          <w:rFonts w:cs="Arial"/>
          <w:lang w:val="eu-ES"/>
        </w:rPr>
        <w:t xml:space="preserve">ko Udalak ulertzen du administrazioak ezin dituela % 100ean asetu. Hala ere, egun familien eta emakumeen esku geratzen direnez zaintza ardurak maila oso </w:t>
      </w:r>
      <w:proofErr w:type="spellStart"/>
      <w:r w:rsidR="00C15D16" w:rsidRPr="00F94263">
        <w:rPr>
          <w:rFonts w:cs="Arial"/>
          <w:lang w:val="eu-ES"/>
        </w:rPr>
        <w:t>desproportzionatuan</w:t>
      </w:r>
      <w:proofErr w:type="spellEnd"/>
      <w:r w:rsidR="00C15D16" w:rsidRPr="00F94263">
        <w:rPr>
          <w:rFonts w:cs="Arial"/>
          <w:lang w:val="eu-ES"/>
        </w:rPr>
        <w:t>, udalak Zaintza-sistema publikoa sustatuko du ahal duen heinean</w:t>
      </w:r>
      <w:r w:rsidR="00073248" w:rsidRPr="00F94263">
        <w:rPr>
          <w:rFonts w:cs="Arial"/>
          <w:lang w:val="eu-ES"/>
        </w:rPr>
        <w:t xml:space="preserve">, esaterako, </w:t>
      </w:r>
      <w:r w:rsidR="00073248" w:rsidRPr="00F94263">
        <w:rPr>
          <w:rFonts w:cs="Arial"/>
          <w:i/>
          <w:iCs/>
          <w:lang w:val="eu-ES"/>
        </w:rPr>
        <w:t xml:space="preserve">Eguneko Zentroa, Etxez Etxeko laguntza, </w:t>
      </w:r>
      <w:proofErr w:type="spellStart"/>
      <w:r w:rsidR="00073248" w:rsidRPr="00F94263">
        <w:rPr>
          <w:rFonts w:cs="Arial"/>
          <w:i/>
          <w:iCs/>
          <w:lang w:val="eu-ES"/>
        </w:rPr>
        <w:t>Haurreskola</w:t>
      </w:r>
      <w:proofErr w:type="spellEnd"/>
      <w:r w:rsidR="00073248" w:rsidRPr="00F94263">
        <w:rPr>
          <w:rFonts w:cs="Arial"/>
          <w:i/>
          <w:iCs/>
          <w:lang w:val="eu-ES"/>
        </w:rPr>
        <w:t>,</w:t>
      </w:r>
      <w:r w:rsidR="008F5EC1" w:rsidRPr="00F94263">
        <w:rPr>
          <w:rFonts w:cs="Arial"/>
          <w:i/>
          <w:iCs/>
          <w:lang w:val="eu-ES"/>
        </w:rPr>
        <w:t xml:space="preserve"> esku-hartze psikosoziala, Itsasargi zerbitzua,</w:t>
      </w:r>
      <w:r w:rsidR="00073248" w:rsidRPr="00F94263">
        <w:rPr>
          <w:rFonts w:cs="Arial"/>
          <w:i/>
          <w:iCs/>
          <w:lang w:val="eu-ES"/>
        </w:rPr>
        <w:t xml:space="preserve"> Zaharren Egoitza, Zaintzaileen atsedenerako zerbitzua</w:t>
      </w:r>
      <w:r w:rsidR="00073248" w:rsidRPr="00F94263">
        <w:rPr>
          <w:rFonts w:cs="Arial"/>
          <w:lang w:val="eu-ES"/>
        </w:rPr>
        <w:t xml:space="preserve">. </w:t>
      </w:r>
    </w:p>
    <w:p w14:paraId="57F5C30F" w14:textId="32913113" w:rsidR="008F5EC1" w:rsidRPr="00F94263" w:rsidRDefault="008F5EC1" w:rsidP="00757A09">
      <w:pPr>
        <w:spacing w:line="276" w:lineRule="auto"/>
        <w:ind w:firstLine="567"/>
        <w:jc w:val="both"/>
        <w:rPr>
          <w:rFonts w:cs="Arial"/>
          <w:lang w:val="eu-ES"/>
        </w:rPr>
      </w:pPr>
      <w:r w:rsidRPr="00F94263">
        <w:rPr>
          <w:rFonts w:cs="Arial"/>
          <w:lang w:val="eu-ES"/>
        </w:rPr>
        <w:t xml:space="preserve">2. Aipatutako zerbitzu eta programak udalaren bidez, mankomunitateen bidez, </w:t>
      </w:r>
      <w:proofErr w:type="spellStart"/>
      <w:r w:rsidRPr="00F94263">
        <w:rPr>
          <w:rFonts w:cs="Arial"/>
          <w:lang w:val="eu-ES"/>
        </w:rPr>
        <w:t>Aldundien</w:t>
      </w:r>
      <w:proofErr w:type="spellEnd"/>
      <w:r w:rsidRPr="00F94263">
        <w:rPr>
          <w:rFonts w:cs="Arial"/>
          <w:lang w:val="eu-ES"/>
        </w:rPr>
        <w:t xml:space="preserve"> bidez edota beste erakundeen bidez behar bezala emateko lan egingo du Udalak.</w:t>
      </w:r>
    </w:p>
    <w:p w14:paraId="5AC1A7F1" w14:textId="40F6A162" w:rsidR="00C15D16" w:rsidRPr="00F94263" w:rsidRDefault="008F5EC1" w:rsidP="00757A09">
      <w:pPr>
        <w:spacing w:line="276" w:lineRule="auto"/>
        <w:ind w:firstLine="567"/>
        <w:jc w:val="both"/>
        <w:rPr>
          <w:rFonts w:cs="Arial"/>
          <w:lang w:val="eu-ES"/>
        </w:rPr>
      </w:pPr>
      <w:r w:rsidRPr="00F94263">
        <w:rPr>
          <w:rFonts w:cs="Arial"/>
          <w:lang w:val="eu-ES"/>
        </w:rPr>
        <w:t>3</w:t>
      </w:r>
      <w:r w:rsidR="00DF4C92" w:rsidRPr="00F94263">
        <w:rPr>
          <w:rFonts w:cs="Arial"/>
          <w:lang w:val="eu-ES"/>
        </w:rPr>
        <w:t xml:space="preserve">. Horrez gain, zaintza </w:t>
      </w:r>
      <w:r w:rsidRPr="00F94263">
        <w:rPr>
          <w:rFonts w:cs="Arial"/>
          <w:lang w:val="eu-ES"/>
        </w:rPr>
        <w:t>proiektu</w:t>
      </w:r>
      <w:r w:rsidR="00DF4C92" w:rsidRPr="00F94263">
        <w:rPr>
          <w:rFonts w:cs="Arial"/>
          <w:lang w:val="eu-ES"/>
        </w:rPr>
        <w:t xml:space="preserve"> komunitarioak babestuko ditu. </w:t>
      </w:r>
    </w:p>
    <w:p w14:paraId="348E40C2" w14:textId="77777777" w:rsidR="00757A09" w:rsidRPr="00F94263" w:rsidRDefault="00757A09" w:rsidP="00757A09">
      <w:pPr>
        <w:spacing w:line="276" w:lineRule="auto"/>
        <w:ind w:firstLine="567"/>
        <w:jc w:val="both"/>
        <w:rPr>
          <w:rFonts w:cs="Arial"/>
          <w:lang w:val="eu-ES"/>
        </w:rPr>
      </w:pPr>
    </w:p>
    <w:p w14:paraId="28DC0716" w14:textId="67331126" w:rsidR="00C130D5" w:rsidRPr="00F94263" w:rsidRDefault="00C130D5" w:rsidP="002953B5">
      <w:pPr>
        <w:spacing w:line="276" w:lineRule="auto"/>
        <w:ind w:left="360"/>
        <w:jc w:val="both"/>
        <w:rPr>
          <w:rFonts w:cs="Arial"/>
          <w:lang w:val="eu-ES"/>
        </w:rPr>
      </w:pPr>
      <w:r w:rsidRPr="00F94263">
        <w:rPr>
          <w:rFonts w:cs="Arial"/>
          <w:b/>
          <w:lang w:val="eu-ES"/>
        </w:rPr>
        <w:lastRenderedPageBreak/>
        <w:t>5</w:t>
      </w:r>
      <w:r w:rsidR="00BC38EC" w:rsidRPr="00F94263">
        <w:rPr>
          <w:rFonts w:cs="Arial"/>
          <w:b/>
          <w:lang w:val="eu-ES"/>
        </w:rPr>
        <w:t>2</w:t>
      </w:r>
      <w:r w:rsidRPr="00F94263">
        <w:rPr>
          <w:rFonts w:cs="Arial"/>
          <w:b/>
          <w:lang w:val="eu-ES"/>
        </w:rPr>
        <w:t>. artikulua. Jarduera ekonomikoa eta enplegua.</w:t>
      </w:r>
      <w:r w:rsidRPr="00F94263">
        <w:rPr>
          <w:rFonts w:cs="Arial"/>
          <w:i/>
          <w:lang w:val="eu-ES"/>
        </w:rPr>
        <w:t xml:space="preserve"> </w:t>
      </w:r>
    </w:p>
    <w:p w14:paraId="1C088D9E" w14:textId="316A4FD7" w:rsidR="00C130D5" w:rsidRPr="00F94263" w:rsidRDefault="00C130D5" w:rsidP="00A24803">
      <w:pPr>
        <w:spacing w:line="276" w:lineRule="auto"/>
        <w:ind w:firstLine="567"/>
        <w:jc w:val="both"/>
        <w:rPr>
          <w:rFonts w:cs="Arial"/>
          <w:lang w:val="eu-ES"/>
        </w:rPr>
      </w:pPr>
      <w:r w:rsidRPr="00F94263">
        <w:rPr>
          <w:rFonts w:cs="Arial"/>
          <w:lang w:val="eu-ES"/>
        </w:rPr>
        <w:t xml:space="preserve">1. </w:t>
      </w:r>
      <w:r w:rsidR="00E86C62" w:rsidRPr="00F94263">
        <w:rPr>
          <w:rFonts w:cs="Arial"/>
          <w:lang w:val="eu-ES"/>
        </w:rPr>
        <w:t>Zumaia</w:t>
      </w:r>
      <w:r w:rsidRPr="00F94263">
        <w:rPr>
          <w:rFonts w:cs="Arial"/>
          <w:lang w:val="eu-ES"/>
        </w:rPr>
        <w:t xml:space="preserve">ko Udalak </w:t>
      </w:r>
      <w:r w:rsidR="00F20786" w:rsidRPr="00F94263">
        <w:rPr>
          <w:rFonts w:cs="Arial"/>
          <w:lang w:val="eu-ES"/>
        </w:rPr>
        <w:t>konpromisoa hartzen du garapen ekonomikorako politiketan genero ikuspegia txertatzeko. Horrela, emakume eta gizonen presentzia eta ekarpena ezagutzeko ikerketak sustatuko ditu, enplegu sustapena genero-rol eta estereotipo</w:t>
      </w:r>
      <w:r w:rsidR="002E0216">
        <w:rPr>
          <w:rFonts w:cs="Arial"/>
          <w:lang w:val="eu-ES"/>
        </w:rPr>
        <w:t xml:space="preserve">rik gabea </w:t>
      </w:r>
      <w:r w:rsidR="00F20786" w:rsidRPr="00F94263">
        <w:rPr>
          <w:rFonts w:cs="Arial"/>
          <w:lang w:val="eu-ES"/>
        </w:rPr>
        <w:t xml:space="preserve">sustatuko du eta emakumeen </w:t>
      </w:r>
      <w:r w:rsidR="00B95755" w:rsidRPr="00F94263">
        <w:rPr>
          <w:rFonts w:cs="Arial"/>
          <w:lang w:val="eu-ES"/>
        </w:rPr>
        <w:t>enplegagarritasuna</w:t>
      </w:r>
      <w:r w:rsidR="00F20786" w:rsidRPr="00F94263">
        <w:rPr>
          <w:rFonts w:cs="Arial"/>
          <w:lang w:val="eu-ES"/>
        </w:rPr>
        <w:t xml:space="preserve"> bultzatuko du. </w:t>
      </w:r>
      <w:r w:rsidRPr="00F94263">
        <w:rPr>
          <w:rFonts w:cs="Arial"/>
          <w:lang w:val="eu-ES"/>
        </w:rPr>
        <w:t xml:space="preserve"> </w:t>
      </w:r>
    </w:p>
    <w:p w14:paraId="0F2DA9D6" w14:textId="77777777" w:rsidR="00C130D5" w:rsidRPr="00F94263" w:rsidRDefault="00C130D5" w:rsidP="00A24803">
      <w:pPr>
        <w:spacing w:line="276" w:lineRule="auto"/>
        <w:ind w:firstLine="567"/>
        <w:jc w:val="both"/>
        <w:rPr>
          <w:rFonts w:cs="Arial"/>
          <w:lang w:val="eu-ES"/>
        </w:rPr>
      </w:pPr>
      <w:r w:rsidRPr="00F94263">
        <w:rPr>
          <w:rFonts w:cs="Arial"/>
          <w:lang w:val="eu-ES"/>
        </w:rPr>
        <w:t>2. Halaber, harreman etengabe eta erraza izango du udalerriko enpresa eta ekonomia-jarduera garatzen laguntzen duten udalerriko eragileekin emakumeek alor horretan dituzten baldintzak hobetzeko.</w:t>
      </w:r>
    </w:p>
    <w:p w14:paraId="24E96796" w14:textId="4982D0E8" w:rsidR="00F20786" w:rsidRPr="00F94263" w:rsidRDefault="00B464B9" w:rsidP="00A24803">
      <w:pPr>
        <w:spacing w:line="276" w:lineRule="auto"/>
        <w:ind w:firstLine="567"/>
        <w:jc w:val="both"/>
        <w:rPr>
          <w:rFonts w:cs="Arial"/>
          <w:lang w:val="eu-ES"/>
        </w:rPr>
      </w:pPr>
      <w:r w:rsidRPr="00F94263">
        <w:rPr>
          <w:rFonts w:cs="Arial"/>
          <w:lang w:val="eu-ES"/>
        </w:rPr>
        <w:t>3</w:t>
      </w:r>
      <w:r w:rsidR="00F20786" w:rsidRPr="00F94263">
        <w:rPr>
          <w:rFonts w:cs="Arial"/>
          <w:lang w:val="eu-ES"/>
        </w:rPr>
        <w:t xml:space="preserve">. Turismoaren bidez garapen ekonomia sustatzeko programetan berariaz zainduko du genero rol-estereotipoak ez </w:t>
      </w:r>
      <w:proofErr w:type="spellStart"/>
      <w:r w:rsidR="00F20786" w:rsidRPr="00F94263">
        <w:rPr>
          <w:rFonts w:cs="Arial"/>
          <w:lang w:val="eu-ES"/>
        </w:rPr>
        <w:t>berproduzitzeko</w:t>
      </w:r>
      <w:proofErr w:type="spellEnd"/>
      <w:r w:rsidR="00F20786" w:rsidRPr="00F94263">
        <w:rPr>
          <w:rFonts w:cs="Arial"/>
          <w:lang w:val="eu-ES"/>
        </w:rPr>
        <w:t xml:space="preserve"> eta berdintasuna sustatzeko. </w:t>
      </w:r>
    </w:p>
    <w:p w14:paraId="7F0A7627" w14:textId="44E084BF" w:rsidR="00F20786" w:rsidRPr="00F94263" w:rsidRDefault="00B464B9" w:rsidP="00A24803">
      <w:pPr>
        <w:spacing w:line="276" w:lineRule="auto"/>
        <w:ind w:firstLine="567"/>
        <w:jc w:val="both"/>
        <w:rPr>
          <w:rFonts w:cs="Arial"/>
          <w:lang w:val="eu-ES"/>
        </w:rPr>
      </w:pPr>
      <w:r w:rsidRPr="00F94263">
        <w:rPr>
          <w:rFonts w:cs="Arial"/>
          <w:lang w:val="eu-ES"/>
        </w:rPr>
        <w:t>4</w:t>
      </w:r>
      <w:r w:rsidR="00F20786" w:rsidRPr="00F94263">
        <w:rPr>
          <w:rFonts w:cs="Arial"/>
          <w:lang w:val="eu-ES"/>
        </w:rPr>
        <w:t xml:space="preserve">. Lehen sektorea bultzatzeko ekimenetan arreta berezia ezarriko dio </w:t>
      </w:r>
      <w:r w:rsidR="00E86C62" w:rsidRPr="00F94263">
        <w:rPr>
          <w:rFonts w:cs="Arial"/>
          <w:lang w:val="eu-ES"/>
        </w:rPr>
        <w:t>Zumaia</w:t>
      </w:r>
      <w:r w:rsidR="00F20786" w:rsidRPr="00F94263">
        <w:rPr>
          <w:rFonts w:cs="Arial"/>
          <w:lang w:val="eu-ES"/>
        </w:rPr>
        <w:t>ko Udalak emakume baserritarren egoerari, berariaz Euskal Emakume Baserritarren estatutuak jasotzen duen gisan</w:t>
      </w:r>
      <w:r w:rsidR="00C643B0" w:rsidRPr="00F94263">
        <w:rPr>
          <w:rFonts w:cs="Arial"/>
          <w:lang w:val="eu-ES"/>
        </w:rPr>
        <w:t xml:space="preserve"> eta emakume artisauei, beren jarduera ekonomikoak sustatuz eta bizi-baldintzak duintzeko ekimenak sustatuz</w:t>
      </w:r>
      <w:r w:rsidR="00F20786" w:rsidRPr="00F94263">
        <w:rPr>
          <w:rFonts w:cs="Arial"/>
          <w:lang w:val="eu-ES"/>
        </w:rPr>
        <w:t xml:space="preserve">. </w:t>
      </w:r>
      <w:r w:rsidR="006B0C25" w:rsidRPr="00F94263">
        <w:rPr>
          <w:rFonts w:cs="Arial"/>
          <w:lang w:val="eu-ES"/>
        </w:rPr>
        <w:t xml:space="preserve"> </w:t>
      </w:r>
    </w:p>
    <w:p w14:paraId="7D0A9839" w14:textId="1321DFD7" w:rsidR="006B0C25" w:rsidRPr="00F94263" w:rsidRDefault="006B0C25" w:rsidP="00A24803">
      <w:pPr>
        <w:spacing w:line="276" w:lineRule="auto"/>
        <w:ind w:firstLine="567"/>
        <w:jc w:val="both"/>
        <w:rPr>
          <w:rFonts w:cs="Arial"/>
          <w:lang w:val="eu-ES"/>
        </w:rPr>
      </w:pPr>
      <w:r w:rsidRPr="00F94263">
        <w:rPr>
          <w:rFonts w:cs="Arial"/>
          <w:lang w:val="eu-ES"/>
        </w:rPr>
        <w:t xml:space="preserve">5. </w:t>
      </w:r>
      <w:r w:rsidR="00C643B0" w:rsidRPr="00F94263">
        <w:rPr>
          <w:rFonts w:cs="Arial"/>
          <w:lang w:val="eu-ES"/>
        </w:rPr>
        <w:t>Komertzio txikiek</w:t>
      </w:r>
      <w:r w:rsidR="00EB0201" w:rsidRPr="00F94263">
        <w:rPr>
          <w:rFonts w:cs="Arial"/>
          <w:lang w:val="eu-ES"/>
        </w:rPr>
        <w:t xml:space="preserve"> eta ostalaritzak</w:t>
      </w:r>
      <w:r w:rsidR="00C643B0" w:rsidRPr="00F94263">
        <w:rPr>
          <w:rFonts w:cs="Arial"/>
          <w:lang w:val="eu-ES"/>
        </w:rPr>
        <w:t xml:space="preserve"> herritarren kohesioa eta auzo-zaintza sustatzen dutela aitortzen du udalak. Era berean, kontuan izanik, </w:t>
      </w:r>
      <w:r w:rsidR="00EB0201" w:rsidRPr="00F94263">
        <w:rPr>
          <w:rFonts w:cs="Arial"/>
          <w:lang w:val="eu-ES"/>
        </w:rPr>
        <w:t>jarduera hauen</w:t>
      </w:r>
      <w:r w:rsidR="00C643B0" w:rsidRPr="00F94263">
        <w:rPr>
          <w:rFonts w:cs="Arial"/>
          <w:lang w:val="eu-ES"/>
        </w:rPr>
        <w:t xml:space="preserve"> </w:t>
      </w:r>
      <w:proofErr w:type="spellStart"/>
      <w:r w:rsidR="00C643B0" w:rsidRPr="00F94263">
        <w:rPr>
          <w:rFonts w:cs="Arial"/>
          <w:lang w:val="eu-ES"/>
        </w:rPr>
        <w:t>zaurgarritasun</w:t>
      </w:r>
      <w:proofErr w:type="spellEnd"/>
      <w:r w:rsidR="00C643B0" w:rsidRPr="00F94263">
        <w:rPr>
          <w:rFonts w:cs="Arial"/>
          <w:lang w:val="eu-ES"/>
        </w:rPr>
        <w:t xml:space="preserve"> egoera eta jarduera horietan emakumeek duten presentzia altua, ekimen espezifikoak sustatuko dira emakumeen bizi-baldintzak hobetzeko.</w:t>
      </w:r>
    </w:p>
    <w:p w14:paraId="791DD780" w14:textId="005C7A0D" w:rsidR="00E000CA" w:rsidRPr="00F94263" w:rsidRDefault="00E000CA" w:rsidP="00E000CA">
      <w:pPr>
        <w:spacing w:line="276" w:lineRule="auto"/>
        <w:ind w:left="360"/>
        <w:jc w:val="both"/>
        <w:rPr>
          <w:rFonts w:cs="Arial"/>
          <w:lang w:val="eu-ES"/>
        </w:rPr>
      </w:pPr>
      <w:r w:rsidRPr="00F94263">
        <w:rPr>
          <w:rFonts w:cs="Arial"/>
          <w:b/>
          <w:lang w:val="eu-ES"/>
        </w:rPr>
        <w:t xml:space="preserve">53. artikulua. </w:t>
      </w:r>
      <w:r w:rsidRPr="00F94263">
        <w:rPr>
          <w:rFonts w:cs="Arial"/>
          <w:b/>
          <w:bCs/>
          <w:iCs/>
          <w:lang w:val="eu-ES"/>
        </w:rPr>
        <w:t>Garapen ekonomiko eta sozialerako herrien arteko lankidetza</w:t>
      </w:r>
    </w:p>
    <w:p w14:paraId="448D9EE1" w14:textId="40EACB45" w:rsidR="00E000CA" w:rsidRPr="00F94263" w:rsidRDefault="00E000CA" w:rsidP="00E000CA">
      <w:pPr>
        <w:spacing w:line="276" w:lineRule="auto"/>
        <w:jc w:val="both"/>
        <w:rPr>
          <w:lang w:val="eu-ES"/>
        </w:rPr>
      </w:pPr>
      <w:r w:rsidRPr="00F94263">
        <w:rPr>
          <w:lang w:val="eu-ES"/>
        </w:rPr>
        <w:t xml:space="preserve">Udalak zainduko du bera parte den mugaz gaindiko lankidetza proiektuetan genero ikuspegia eta </w:t>
      </w:r>
      <w:proofErr w:type="spellStart"/>
      <w:r w:rsidRPr="00F94263">
        <w:rPr>
          <w:lang w:val="eu-ES"/>
        </w:rPr>
        <w:t>jasangarritasunekoa</w:t>
      </w:r>
      <w:proofErr w:type="spellEnd"/>
      <w:r w:rsidRPr="00F94263">
        <w:rPr>
          <w:lang w:val="eu-ES"/>
        </w:rPr>
        <w:t xml:space="preserve"> kontuan har daitezen, modu koherente, integral eta zeharkakoan, proiektuen fase guztietan.</w:t>
      </w:r>
    </w:p>
    <w:p w14:paraId="5BD397F5" w14:textId="29CEFEE5" w:rsidR="00D814D8" w:rsidRPr="00F94263" w:rsidRDefault="00D814D8" w:rsidP="002953B5">
      <w:pPr>
        <w:spacing w:line="276" w:lineRule="auto"/>
        <w:ind w:left="360"/>
        <w:jc w:val="both"/>
        <w:rPr>
          <w:rFonts w:cs="Arial"/>
          <w:lang w:val="eu-ES"/>
        </w:rPr>
      </w:pPr>
      <w:r w:rsidRPr="00F94263">
        <w:rPr>
          <w:rFonts w:cs="Arial"/>
          <w:b/>
          <w:lang w:val="eu-ES"/>
        </w:rPr>
        <w:t>5</w:t>
      </w:r>
      <w:r w:rsidR="00E000CA" w:rsidRPr="00F94263">
        <w:rPr>
          <w:rFonts w:cs="Arial"/>
          <w:b/>
          <w:lang w:val="eu-ES"/>
        </w:rPr>
        <w:t>4</w:t>
      </w:r>
      <w:r w:rsidRPr="00F94263">
        <w:rPr>
          <w:rFonts w:cs="Arial"/>
          <w:b/>
          <w:lang w:val="eu-ES"/>
        </w:rPr>
        <w:t xml:space="preserve">. artikulua. </w:t>
      </w:r>
      <w:r w:rsidRPr="00F94263">
        <w:rPr>
          <w:rFonts w:cs="Arial"/>
          <w:b/>
          <w:bCs/>
          <w:iCs/>
          <w:lang w:val="eu-ES"/>
        </w:rPr>
        <w:t>Pobreziari aurre egiteko neurriak</w:t>
      </w:r>
      <w:r w:rsidRPr="00F94263">
        <w:rPr>
          <w:rFonts w:cs="Arial"/>
          <w:i/>
          <w:lang w:val="eu-ES"/>
        </w:rPr>
        <w:t xml:space="preserve"> </w:t>
      </w:r>
    </w:p>
    <w:p w14:paraId="7DB325E0" w14:textId="7AD51B98" w:rsidR="00C130D5" w:rsidRPr="00F94263" w:rsidRDefault="00E86C62" w:rsidP="00A24803">
      <w:pPr>
        <w:spacing w:line="276" w:lineRule="auto"/>
        <w:ind w:firstLine="567"/>
        <w:rPr>
          <w:lang w:val="eu-ES"/>
        </w:rPr>
      </w:pPr>
      <w:r w:rsidRPr="00F94263">
        <w:rPr>
          <w:lang w:val="eu-ES"/>
        </w:rPr>
        <w:t>Zumaia</w:t>
      </w:r>
      <w:r w:rsidR="002473DE" w:rsidRPr="00F94263">
        <w:rPr>
          <w:lang w:val="eu-ES"/>
        </w:rPr>
        <w:t xml:space="preserve">ko udalak bizitza duinak bermatzeko </w:t>
      </w:r>
      <w:r w:rsidR="00B95755" w:rsidRPr="00F94263">
        <w:rPr>
          <w:lang w:val="eu-ES"/>
        </w:rPr>
        <w:t xml:space="preserve">laguntzak </w:t>
      </w:r>
      <w:r w:rsidR="008F5EC1" w:rsidRPr="00F94263">
        <w:rPr>
          <w:lang w:val="eu-ES"/>
        </w:rPr>
        <w:t xml:space="preserve">eta baliabideak </w:t>
      </w:r>
      <w:r w:rsidR="00B95755" w:rsidRPr="00F94263">
        <w:rPr>
          <w:lang w:val="eu-ES"/>
        </w:rPr>
        <w:t>sustatuko ditu</w:t>
      </w:r>
      <w:r w:rsidR="00DF4C92" w:rsidRPr="00F94263">
        <w:rPr>
          <w:lang w:val="eu-ES"/>
        </w:rPr>
        <w:t xml:space="preserve"> kontuan izanik emakumeek eta haurrek bizi dituzten pobrezia egoera</w:t>
      </w:r>
      <w:r w:rsidR="00B95755" w:rsidRPr="00F94263">
        <w:rPr>
          <w:lang w:val="eu-ES"/>
        </w:rPr>
        <w:t xml:space="preserve"> espezifikoak.</w:t>
      </w:r>
    </w:p>
    <w:p w14:paraId="56438417" w14:textId="772F5698" w:rsidR="00E000CA" w:rsidRPr="00F94263" w:rsidRDefault="00E000CA">
      <w:pPr>
        <w:spacing w:line="276" w:lineRule="auto"/>
        <w:rPr>
          <w:lang w:val="eu-ES"/>
        </w:rPr>
      </w:pPr>
      <w:r w:rsidRPr="00F94263">
        <w:rPr>
          <w:lang w:val="eu-ES"/>
        </w:rPr>
        <w:br w:type="page"/>
      </w:r>
    </w:p>
    <w:p w14:paraId="66836D57" w14:textId="14797C4A" w:rsidR="008F6778" w:rsidRPr="00F94263" w:rsidRDefault="00043D5C" w:rsidP="002953B5">
      <w:pPr>
        <w:pStyle w:val="Ttulo2"/>
        <w:numPr>
          <w:ilvl w:val="0"/>
          <w:numId w:val="38"/>
        </w:numPr>
        <w:spacing w:line="276" w:lineRule="auto"/>
        <w:rPr>
          <w:i/>
          <w:iCs/>
          <w:color w:val="auto"/>
          <w:lang w:val="eu-ES"/>
        </w:rPr>
      </w:pPr>
      <w:bookmarkStart w:id="59" w:name="_Toc175569103"/>
      <w:r w:rsidRPr="00F94263">
        <w:rPr>
          <w:i/>
          <w:iCs/>
          <w:color w:val="auto"/>
          <w:lang w:val="eu-ES"/>
        </w:rPr>
        <w:lastRenderedPageBreak/>
        <w:t xml:space="preserve">KAPITULUA: </w:t>
      </w:r>
      <w:r w:rsidR="00D264BC" w:rsidRPr="00F94263">
        <w:rPr>
          <w:i/>
          <w:iCs/>
          <w:color w:val="auto"/>
          <w:lang w:val="eu-ES"/>
        </w:rPr>
        <w:t>Kultura eta biz</w:t>
      </w:r>
      <w:r w:rsidRPr="00F94263">
        <w:rPr>
          <w:i/>
          <w:iCs/>
          <w:color w:val="auto"/>
          <w:lang w:val="eu-ES"/>
        </w:rPr>
        <w:t>ikidetza osasuntsu baterako politikak</w:t>
      </w:r>
      <w:bookmarkEnd w:id="59"/>
    </w:p>
    <w:p w14:paraId="5831FA8E" w14:textId="77777777" w:rsidR="008117E8" w:rsidRPr="00F94263" w:rsidRDefault="008117E8" w:rsidP="008117E8">
      <w:pPr>
        <w:rPr>
          <w:lang w:val="eu-ES"/>
        </w:rPr>
      </w:pPr>
    </w:p>
    <w:p w14:paraId="08D9DF07" w14:textId="25FD8B19" w:rsidR="00043D5C" w:rsidRPr="00F94263" w:rsidRDefault="00D814D8" w:rsidP="002953B5">
      <w:pPr>
        <w:spacing w:line="276" w:lineRule="auto"/>
        <w:jc w:val="both"/>
        <w:rPr>
          <w:rFonts w:cs="Arial"/>
          <w:i/>
          <w:lang w:val="eu-ES"/>
        </w:rPr>
      </w:pPr>
      <w:r w:rsidRPr="00F94263">
        <w:rPr>
          <w:rFonts w:cs="Arial"/>
          <w:b/>
          <w:lang w:val="eu-ES"/>
        </w:rPr>
        <w:t>5</w:t>
      </w:r>
      <w:r w:rsidR="00E000CA" w:rsidRPr="00F94263">
        <w:rPr>
          <w:rFonts w:cs="Arial"/>
          <w:b/>
          <w:lang w:val="eu-ES"/>
        </w:rPr>
        <w:t>5</w:t>
      </w:r>
      <w:r w:rsidR="00043D5C" w:rsidRPr="00F94263">
        <w:rPr>
          <w:rFonts w:cs="Arial"/>
          <w:b/>
          <w:lang w:val="eu-ES"/>
        </w:rPr>
        <w:t xml:space="preserve">. artikulua. </w:t>
      </w:r>
      <w:r w:rsidR="00043D5C" w:rsidRPr="00F94263">
        <w:rPr>
          <w:rFonts w:cs="Arial"/>
          <w:b/>
          <w:bCs/>
          <w:iCs/>
          <w:lang w:val="eu-ES"/>
        </w:rPr>
        <w:t>Kultura</w:t>
      </w:r>
    </w:p>
    <w:p w14:paraId="294DBE13" w14:textId="2E940CFB"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t xml:space="preserve">1. </w:t>
      </w:r>
      <w:r w:rsidR="00E86C62" w:rsidRPr="00F94263">
        <w:rPr>
          <w:rFonts w:cs="Arial"/>
          <w:lang w:val="eu-ES"/>
        </w:rPr>
        <w:t>Zumaia</w:t>
      </w:r>
      <w:r w:rsidRPr="00F94263">
        <w:rPr>
          <w:rFonts w:cs="Arial"/>
          <w:lang w:val="eu-ES"/>
        </w:rPr>
        <w:t xml:space="preserve">ko Udalak genero-ikuspegitik berrikusiko du tokiko kultur-politika, eta neurri egokiak hartuko ditu emakumeek kulturaren arloan duten </w:t>
      </w:r>
      <w:r w:rsidR="00F56D37" w:rsidRPr="00F94263">
        <w:rPr>
          <w:rFonts w:cs="Arial"/>
          <w:lang w:val="eu-ES"/>
        </w:rPr>
        <w:t xml:space="preserve">presentzia eta </w:t>
      </w:r>
      <w:r w:rsidRPr="00F94263">
        <w:rPr>
          <w:rFonts w:cs="Arial"/>
          <w:lang w:val="eu-ES"/>
        </w:rPr>
        <w:t>partaidetza</w:t>
      </w:r>
      <w:r w:rsidR="00F56D37" w:rsidRPr="00F94263">
        <w:rPr>
          <w:rFonts w:cs="Arial"/>
          <w:lang w:val="eu-ES"/>
        </w:rPr>
        <w:t xml:space="preserve"> berdintasunean eman dadin eta genero-rol eta estereotipoei aurre egiten dioten proposamenak sustatzeko</w:t>
      </w:r>
      <w:r w:rsidR="00CD3789" w:rsidRPr="00F94263">
        <w:rPr>
          <w:rFonts w:cs="Arial"/>
          <w:lang w:val="eu-ES"/>
        </w:rPr>
        <w:t xml:space="preserve">; baita artean, sorkuntzan, kulturaren sustapenean eta programazioaren bidez egiten den eskaintzan ere. </w:t>
      </w:r>
    </w:p>
    <w:p w14:paraId="58711004" w14:textId="4BF88C6E"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r>
      <w:r w:rsidR="00CD3789" w:rsidRPr="00F94263">
        <w:rPr>
          <w:rFonts w:cs="Arial"/>
          <w:lang w:val="eu-ES"/>
        </w:rPr>
        <w:t>2</w:t>
      </w:r>
      <w:r w:rsidRPr="00F94263">
        <w:rPr>
          <w:rFonts w:cs="Arial"/>
          <w:lang w:val="eu-ES"/>
        </w:rPr>
        <w:t xml:space="preserve">. Udalak bere kultur-politikaren eremuan programaturiko edukietan mezu edota ikonografia </w:t>
      </w:r>
      <w:r w:rsidR="00035354" w:rsidRPr="00F94263">
        <w:rPr>
          <w:rFonts w:cs="Arial"/>
          <w:lang w:val="eu-ES"/>
        </w:rPr>
        <w:t>matxista</w:t>
      </w:r>
      <w:r w:rsidRPr="00F94263">
        <w:rPr>
          <w:rFonts w:cs="Arial"/>
          <w:lang w:val="eu-ES"/>
        </w:rPr>
        <w:t xml:space="preserve"> galaraziko du.  </w:t>
      </w:r>
    </w:p>
    <w:p w14:paraId="04804552" w14:textId="39C7538B"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r>
      <w:r w:rsidR="00CD3789" w:rsidRPr="00F94263">
        <w:rPr>
          <w:rFonts w:cs="Arial"/>
          <w:lang w:val="eu-ES"/>
        </w:rPr>
        <w:t>3</w:t>
      </w:r>
      <w:r w:rsidRPr="00F94263">
        <w:rPr>
          <w:rFonts w:cs="Arial"/>
          <w:lang w:val="eu-ES"/>
        </w:rPr>
        <w:t>. Udalak emakumeek kulturari eta arte-jarduerari eginiko ekarpena ikusarazteko neurriak hartuko ditu.</w:t>
      </w:r>
    </w:p>
    <w:p w14:paraId="7497DC0F" w14:textId="1CD08C8F" w:rsidR="004C4B2E" w:rsidRPr="00F94263" w:rsidRDefault="004C4B2E" w:rsidP="002953B5">
      <w:pPr>
        <w:spacing w:line="276" w:lineRule="auto"/>
        <w:jc w:val="both"/>
        <w:rPr>
          <w:rFonts w:cs="Arial"/>
          <w:i/>
          <w:lang w:val="eu-ES"/>
        </w:rPr>
      </w:pPr>
      <w:r w:rsidRPr="00F94263">
        <w:rPr>
          <w:rFonts w:cs="Arial"/>
          <w:b/>
          <w:lang w:val="eu-ES"/>
        </w:rPr>
        <w:t>5</w:t>
      </w:r>
      <w:r w:rsidR="00E000CA" w:rsidRPr="00F94263">
        <w:rPr>
          <w:rFonts w:cs="Arial"/>
          <w:b/>
          <w:lang w:val="eu-ES"/>
        </w:rPr>
        <w:t>6</w:t>
      </w:r>
      <w:r w:rsidRPr="00F94263">
        <w:rPr>
          <w:rFonts w:cs="Arial"/>
          <w:b/>
          <w:lang w:val="eu-ES"/>
        </w:rPr>
        <w:t xml:space="preserve">. artikulua. </w:t>
      </w:r>
      <w:r w:rsidRPr="00F94263">
        <w:rPr>
          <w:b/>
          <w:bCs/>
          <w:lang w:val="eu-ES"/>
        </w:rPr>
        <w:t>Euskara</w:t>
      </w:r>
      <w:r w:rsidR="00CD2F34" w:rsidRPr="00F94263">
        <w:rPr>
          <w:b/>
          <w:bCs/>
          <w:lang w:val="eu-ES"/>
        </w:rPr>
        <w:t>ren biziberritzea</w:t>
      </w:r>
    </w:p>
    <w:p w14:paraId="2E2EE231" w14:textId="2F1D37EA" w:rsidR="00035354" w:rsidRPr="00F94263" w:rsidRDefault="00E86C62" w:rsidP="00A24803">
      <w:pPr>
        <w:pStyle w:val="Default"/>
        <w:spacing w:line="276" w:lineRule="auto"/>
        <w:ind w:firstLine="567"/>
        <w:jc w:val="both"/>
        <w:rPr>
          <w:color w:val="auto"/>
          <w:sz w:val="22"/>
          <w:szCs w:val="22"/>
          <w:lang w:val="eu-ES"/>
        </w:rPr>
      </w:pPr>
      <w:r w:rsidRPr="00F94263">
        <w:rPr>
          <w:color w:val="auto"/>
          <w:sz w:val="22"/>
          <w:szCs w:val="22"/>
          <w:lang w:val="eu-ES"/>
        </w:rPr>
        <w:t>Zumaia</w:t>
      </w:r>
      <w:r w:rsidR="00C643B0" w:rsidRPr="00F94263">
        <w:rPr>
          <w:color w:val="auto"/>
          <w:sz w:val="22"/>
          <w:szCs w:val="22"/>
          <w:lang w:val="eu-ES"/>
        </w:rPr>
        <w:t xml:space="preserve">ko Udalak sustatuko dituen euskararen biziberritzeko politiketan kontuan hartuko du sexu-genero sistemak eragindako rol eta estereotipoek izan duten lekua euskalgintzan. Horrela, euskararen biziberritzeko politiken bidez, </w:t>
      </w:r>
      <w:r w:rsidR="00C33634" w:rsidRPr="00F94263">
        <w:rPr>
          <w:color w:val="auto"/>
          <w:sz w:val="22"/>
          <w:szCs w:val="22"/>
          <w:lang w:val="eu-ES"/>
        </w:rPr>
        <w:t xml:space="preserve">genero berdintasuna sustatu eta emakumeak ahalduntzeko ahalegina egingo du era planifikatuan. </w:t>
      </w:r>
    </w:p>
    <w:p w14:paraId="6A858F69" w14:textId="77777777" w:rsidR="00035354" w:rsidRPr="00F94263" w:rsidRDefault="00035354" w:rsidP="002953B5">
      <w:pPr>
        <w:pStyle w:val="Default"/>
        <w:spacing w:line="276" w:lineRule="auto"/>
      </w:pPr>
    </w:p>
    <w:p w14:paraId="47F0026D" w14:textId="08D76F7D" w:rsidR="00043D5C" w:rsidRPr="00F94263" w:rsidRDefault="00D814D8" w:rsidP="002953B5">
      <w:pPr>
        <w:spacing w:line="276" w:lineRule="auto"/>
        <w:jc w:val="both"/>
        <w:rPr>
          <w:rFonts w:cs="Arial"/>
          <w:i/>
          <w:lang w:val="eu-ES"/>
        </w:rPr>
      </w:pPr>
      <w:r w:rsidRPr="00F94263">
        <w:rPr>
          <w:rFonts w:cs="Arial"/>
          <w:b/>
          <w:lang w:val="eu-ES"/>
        </w:rPr>
        <w:t>5</w:t>
      </w:r>
      <w:r w:rsidR="00E000CA" w:rsidRPr="00F94263">
        <w:rPr>
          <w:rFonts w:cs="Arial"/>
          <w:b/>
          <w:lang w:val="eu-ES"/>
        </w:rPr>
        <w:t>7</w:t>
      </w:r>
      <w:r w:rsidR="00043D5C" w:rsidRPr="00F94263">
        <w:rPr>
          <w:rFonts w:cs="Arial"/>
          <w:b/>
          <w:lang w:val="eu-ES"/>
        </w:rPr>
        <w:t xml:space="preserve">. artikulua. </w:t>
      </w:r>
      <w:r w:rsidR="00043D5C" w:rsidRPr="00F94263">
        <w:rPr>
          <w:rFonts w:cs="Arial"/>
          <w:b/>
          <w:bCs/>
          <w:iCs/>
          <w:lang w:val="eu-ES"/>
        </w:rPr>
        <w:t>Jaiak</w:t>
      </w:r>
      <w:r w:rsidR="00035354" w:rsidRPr="00F94263">
        <w:rPr>
          <w:rFonts w:cs="Arial"/>
          <w:b/>
          <w:bCs/>
          <w:iCs/>
          <w:lang w:val="eu-ES"/>
        </w:rPr>
        <w:t xml:space="preserve"> eta aisialdi giroa</w:t>
      </w:r>
    </w:p>
    <w:p w14:paraId="5D99ECCF" w14:textId="3B9F9F8C"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t xml:space="preserve">1. Udalak </w:t>
      </w:r>
      <w:r w:rsidR="00EB0201" w:rsidRPr="00F94263">
        <w:rPr>
          <w:rFonts w:cs="Arial"/>
          <w:lang w:val="eu-ES"/>
        </w:rPr>
        <w:t xml:space="preserve">jaietan eta aisialdian egon daitezkeen diskriminazio egoerak saihesteko neurriak hartuko ditu, genero rol eta estereotipoek baldintzatu gabekoak izan daitezela bermatuz. </w:t>
      </w:r>
    </w:p>
    <w:p w14:paraId="751E9989" w14:textId="2CC36DB6"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t xml:space="preserve">2. </w:t>
      </w:r>
      <w:r w:rsidR="00E86C62" w:rsidRPr="00F94263">
        <w:rPr>
          <w:rFonts w:cs="Arial"/>
          <w:lang w:val="eu-ES"/>
        </w:rPr>
        <w:t>Zumaia</w:t>
      </w:r>
      <w:r w:rsidRPr="00F94263">
        <w:rPr>
          <w:rFonts w:cs="Arial"/>
          <w:lang w:val="eu-ES"/>
        </w:rPr>
        <w:t>ko Udala jaietako ekintzak eta bertan sortutako giroa udalerriko pertsona guztiek jaia gozatzeko giroa sortzeko lagungarriak izateaz arduratuko da, sexua, adina,</w:t>
      </w:r>
      <w:r w:rsidR="00EB0201" w:rsidRPr="00F94263">
        <w:rPr>
          <w:rFonts w:cs="Arial"/>
          <w:lang w:val="eu-ES"/>
        </w:rPr>
        <w:t xml:space="preserve"> aniztasun funtzionala,</w:t>
      </w:r>
      <w:r w:rsidRPr="00F94263">
        <w:rPr>
          <w:rFonts w:cs="Arial"/>
          <w:lang w:val="eu-ES"/>
        </w:rPr>
        <w:t xml:space="preserve"> jatorria, hezkuntza-maila, egoera ekonomikoa edo sexu-aukera dela-eta pertsona batek ere ez dezan mugatua izan jaiaz gozatzeko eta ekintza guztietan parte hartzeko duen eskubidea. </w:t>
      </w:r>
    </w:p>
    <w:p w14:paraId="31F522E4" w14:textId="3C6D37CB"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t>3. Udalak, herriko jaiak antolatzen dituzten elkarte eta eragileekin batera, berdintasunezko eta indarkeria</w:t>
      </w:r>
      <w:r w:rsidR="00826274" w:rsidRPr="00F94263">
        <w:rPr>
          <w:rFonts w:cs="Arial"/>
          <w:lang w:val="eu-ES"/>
        </w:rPr>
        <w:t xml:space="preserve"> matxistarik</w:t>
      </w:r>
      <w:r w:rsidR="00EB0201" w:rsidRPr="00F94263">
        <w:rPr>
          <w:rFonts w:cs="Arial"/>
          <w:lang w:val="eu-ES"/>
        </w:rPr>
        <w:t xml:space="preserve"> </w:t>
      </w:r>
      <w:r w:rsidRPr="00F94263">
        <w:rPr>
          <w:rFonts w:cs="Arial"/>
          <w:lang w:val="eu-ES"/>
        </w:rPr>
        <w:t>gabeko jaien ildoan egingo du lan, eta herritar guztientzako jai pa</w:t>
      </w:r>
      <w:r w:rsidR="00EB0201" w:rsidRPr="00F94263">
        <w:rPr>
          <w:rFonts w:cs="Arial"/>
          <w:lang w:val="eu-ES"/>
        </w:rPr>
        <w:t>rekideak bultzatu</w:t>
      </w:r>
      <w:r w:rsidRPr="00F94263">
        <w:rPr>
          <w:rFonts w:cs="Arial"/>
          <w:lang w:val="eu-ES"/>
        </w:rPr>
        <w:t xml:space="preserve">ko ditu. </w:t>
      </w:r>
    </w:p>
    <w:p w14:paraId="248F0B32" w14:textId="70B61FBC" w:rsidR="00043D5C" w:rsidRPr="00F94263" w:rsidRDefault="00D814D8" w:rsidP="002953B5">
      <w:pPr>
        <w:spacing w:line="276" w:lineRule="auto"/>
        <w:jc w:val="both"/>
        <w:rPr>
          <w:rFonts w:cs="Arial"/>
          <w:lang w:val="eu-ES"/>
        </w:rPr>
      </w:pPr>
      <w:r w:rsidRPr="00F94263">
        <w:rPr>
          <w:rFonts w:cs="Arial"/>
          <w:b/>
          <w:lang w:val="eu-ES"/>
        </w:rPr>
        <w:t>5</w:t>
      </w:r>
      <w:r w:rsidR="00E000CA" w:rsidRPr="00F94263">
        <w:rPr>
          <w:rFonts w:cs="Arial"/>
          <w:b/>
          <w:lang w:val="eu-ES"/>
        </w:rPr>
        <w:t>8</w:t>
      </w:r>
      <w:r w:rsidR="00043D5C" w:rsidRPr="00F94263">
        <w:rPr>
          <w:rFonts w:cs="Arial"/>
          <w:b/>
          <w:lang w:val="eu-ES"/>
        </w:rPr>
        <w:t xml:space="preserve">. artikulua. </w:t>
      </w:r>
      <w:r w:rsidR="00A8077B" w:rsidRPr="00F94263">
        <w:rPr>
          <w:rFonts w:cs="Arial"/>
          <w:b/>
          <w:bCs/>
          <w:iCs/>
          <w:lang w:val="eu-ES"/>
        </w:rPr>
        <w:t>Jarduera fisikoa eta kirola</w:t>
      </w:r>
    </w:p>
    <w:p w14:paraId="61949638" w14:textId="2D97F98A" w:rsidR="00A8077B"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t xml:space="preserve">1. </w:t>
      </w:r>
      <w:r w:rsidR="00A8077B" w:rsidRPr="00F94263">
        <w:rPr>
          <w:rFonts w:cs="Arial"/>
          <w:lang w:val="eu-ES"/>
        </w:rPr>
        <w:t xml:space="preserve">Jarduera fisikoa genero ikuspegitik eta ikuspegi </w:t>
      </w:r>
      <w:proofErr w:type="spellStart"/>
      <w:r w:rsidR="00A8077B" w:rsidRPr="00F94263">
        <w:rPr>
          <w:rFonts w:cs="Arial"/>
          <w:lang w:val="eu-ES"/>
        </w:rPr>
        <w:t>intersekzional</w:t>
      </w:r>
      <w:proofErr w:type="spellEnd"/>
      <w:r w:rsidR="00A8077B" w:rsidRPr="00F94263">
        <w:rPr>
          <w:rFonts w:cs="Arial"/>
          <w:lang w:val="eu-ES"/>
        </w:rPr>
        <w:t xml:space="preserve"> batetik sustatu ahal izateko, </w:t>
      </w:r>
      <w:r w:rsidR="00E86C62" w:rsidRPr="00F94263">
        <w:rPr>
          <w:rFonts w:cs="Arial"/>
          <w:lang w:val="eu-ES"/>
        </w:rPr>
        <w:t>Zumaia</w:t>
      </w:r>
      <w:r w:rsidR="00A8077B" w:rsidRPr="00F94263">
        <w:rPr>
          <w:rFonts w:cs="Arial"/>
          <w:lang w:val="eu-ES"/>
        </w:rPr>
        <w:t>ko Udalak, ohitura osasun</w:t>
      </w:r>
      <w:r w:rsidR="00CD3789" w:rsidRPr="00F94263">
        <w:rPr>
          <w:rFonts w:cs="Arial"/>
          <w:lang w:val="eu-ES"/>
        </w:rPr>
        <w:t>garriak</w:t>
      </w:r>
      <w:r w:rsidR="00A8077B" w:rsidRPr="00F94263">
        <w:rPr>
          <w:rFonts w:cs="Arial"/>
          <w:lang w:val="eu-ES"/>
        </w:rPr>
        <w:t xml:space="preserve"> jendarte guztian zabaltzeko eskaintza egokitua egingo du.</w:t>
      </w:r>
    </w:p>
    <w:p w14:paraId="1EAD38E2" w14:textId="403D720B" w:rsidR="00043D5C" w:rsidRPr="00F94263" w:rsidRDefault="00A8077B" w:rsidP="002953B5">
      <w:pPr>
        <w:widowControl w:val="0"/>
        <w:autoSpaceDE w:val="0"/>
        <w:autoSpaceDN w:val="0"/>
        <w:adjustRightInd w:val="0"/>
        <w:spacing w:after="240" w:line="276" w:lineRule="auto"/>
        <w:ind w:firstLine="708"/>
        <w:jc w:val="both"/>
        <w:rPr>
          <w:rFonts w:cs="Arial"/>
          <w:lang w:val="eu-ES"/>
        </w:rPr>
      </w:pPr>
      <w:r w:rsidRPr="00F94263">
        <w:rPr>
          <w:rFonts w:cs="Arial"/>
          <w:lang w:val="eu-ES"/>
        </w:rPr>
        <w:t xml:space="preserve">2. </w:t>
      </w:r>
      <w:r w:rsidR="00E86C62" w:rsidRPr="00F94263">
        <w:rPr>
          <w:rFonts w:cs="Arial"/>
          <w:lang w:val="eu-ES"/>
        </w:rPr>
        <w:t>Zumaia</w:t>
      </w:r>
      <w:r w:rsidR="00043D5C" w:rsidRPr="00F94263">
        <w:rPr>
          <w:rFonts w:cs="Arial"/>
          <w:lang w:val="eu-ES"/>
        </w:rPr>
        <w:t xml:space="preserve">ko Udalak kirolaren arloko eragileekin lankidetza bultzatuko du, </w:t>
      </w:r>
      <w:proofErr w:type="spellStart"/>
      <w:r w:rsidR="00043D5C" w:rsidRPr="00F94263">
        <w:rPr>
          <w:rFonts w:cs="Arial"/>
          <w:lang w:val="eu-ES"/>
        </w:rPr>
        <w:t>emakumeen</w:t>
      </w:r>
      <w:r w:rsidR="009E0A06" w:rsidRPr="00F94263">
        <w:rPr>
          <w:rFonts w:cs="Arial"/>
          <w:lang w:val="eu-ES"/>
        </w:rPr>
        <w:t>gan</w:t>
      </w:r>
      <w:proofErr w:type="spellEnd"/>
      <w:r w:rsidR="00043D5C" w:rsidRPr="00F94263">
        <w:rPr>
          <w:rFonts w:cs="Arial"/>
          <w:lang w:val="eu-ES"/>
        </w:rPr>
        <w:t xml:space="preserve"> </w:t>
      </w:r>
      <w:r w:rsidR="00043D5C" w:rsidRPr="00F94263">
        <w:rPr>
          <w:rFonts w:cs="Arial"/>
          <w:lang w:val="eu-ES"/>
        </w:rPr>
        <w:lastRenderedPageBreak/>
        <w:t xml:space="preserve">kirola sustatzeko konpromisoa lortzeari begira, edozein modalitatetan, tipologiatan (amateurra, «federatua», etab.) edota adin-taldetan. </w:t>
      </w:r>
    </w:p>
    <w:p w14:paraId="766C0705" w14:textId="4B48CEF3"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r>
      <w:r w:rsidR="00A8077B" w:rsidRPr="00F94263">
        <w:rPr>
          <w:rFonts w:cs="Arial"/>
          <w:lang w:val="eu-ES"/>
        </w:rPr>
        <w:t>3</w:t>
      </w:r>
      <w:r w:rsidRPr="00F94263">
        <w:rPr>
          <w:rFonts w:cs="Arial"/>
          <w:lang w:val="eu-ES"/>
        </w:rPr>
        <w:t xml:space="preserve">. Udalak emakumeen eta gizonen presentzia orekatua sustatuko du, ez soilik kirolean, baizik eta kirolarekin lotutako kudeaketaren eta erabakien gaineko eremuetan ere bai (klubak, elkarteak, etab.). </w:t>
      </w:r>
    </w:p>
    <w:p w14:paraId="2956519D" w14:textId="5AF86667" w:rsidR="00043D5C" w:rsidRPr="00F94263" w:rsidRDefault="00043D5C" w:rsidP="002953B5">
      <w:pPr>
        <w:widowControl w:val="0"/>
        <w:autoSpaceDE w:val="0"/>
        <w:autoSpaceDN w:val="0"/>
        <w:adjustRightInd w:val="0"/>
        <w:spacing w:after="240" w:line="276" w:lineRule="auto"/>
        <w:jc w:val="both"/>
        <w:rPr>
          <w:rFonts w:cs="Arial"/>
          <w:lang w:val="eu-ES"/>
        </w:rPr>
      </w:pPr>
      <w:r w:rsidRPr="00F94263">
        <w:rPr>
          <w:rFonts w:cs="Arial"/>
          <w:lang w:val="eu-ES"/>
        </w:rPr>
        <w:tab/>
      </w:r>
      <w:r w:rsidR="00A8077B" w:rsidRPr="00F94263">
        <w:rPr>
          <w:rFonts w:cs="Arial"/>
          <w:lang w:val="eu-ES"/>
        </w:rPr>
        <w:t>4</w:t>
      </w:r>
      <w:r w:rsidRPr="00F94263">
        <w:rPr>
          <w:rFonts w:cs="Arial"/>
          <w:lang w:val="eu-ES"/>
        </w:rPr>
        <w:t xml:space="preserve">. Udalak askotariko </w:t>
      </w:r>
      <w:r w:rsidR="00A8077B" w:rsidRPr="00F94263">
        <w:rPr>
          <w:rFonts w:cs="Arial"/>
          <w:lang w:val="eu-ES"/>
        </w:rPr>
        <w:t xml:space="preserve">jarduera fisikorako </w:t>
      </w:r>
      <w:r w:rsidRPr="00F94263">
        <w:rPr>
          <w:rFonts w:cs="Arial"/>
          <w:lang w:val="eu-ES"/>
        </w:rPr>
        <w:t xml:space="preserve">eskaintza bermatuko du, eta emakumeak eta gizonak sexuen arabera bereizitako ustezko gaitasunetan eta ezaugarrietan oinarrituriko kirol-jardunetan sailkatzen dituzten estereotipoak hausteko jarduerak izango ditu. Halaber, kirolaren dibertsifikazioaren alde lan egitera bultzatuko ditu tokiko gainerako kirol-eragileak. </w:t>
      </w:r>
    </w:p>
    <w:p w14:paraId="6F85C52E" w14:textId="26A22F2D" w:rsidR="00043D5C" w:rsidRPr="00F94263" w:rsidRDefault="00043D5C" w:rsidP="002953B5">
      <w:pPr>
        <w:widowControl w:val="0"/>
        <w:autoSpaceDE w:val="0"/>
        <w:autoSpaceDN w:val="0"/>
        <w:adjustRightInd w:val="0"/>
        <w:spacing w:after="240" w:line="276" w:lineRule="auto"/>
        <w:jc w:val="both"/>
        <w:rPr>
          <w:rFonts w:cs="Arial"/>
          <w:strike/>
          <w:lang w:val="eu-ES"/>
        </w:rPr>
      </w:pPr>
      <w:r w:rsidRPr="00F94263">
        <w:rPr>
          <w:rFonts w:cs="Arial"/>
          <w:lang w:val="eu-ES"/>
        </w:rPr>
        <w:tab/>
      </w:r>
      <w:r w:rsidR="00A8077B" w:rsidRPr="00F94263">
        <w:rPr>
          <w:rFonts w:cs="Arial"/>
          <w:lang w:val="eu-ES"/>
        </w:rPr>
        <w:t>5</w:t>
      </w:r>
      <w:r w:rsidRPr="00F94263">
        <w:rPr>
          <w:rFonts w:cs="Arial"/>
          <w:lang w:val="eu-ES"/>
        </w:rPr>
        <w:t xml:space="preserve">. Udalak genero-ikuspegia </w:t>
      </w:r>
      <w:r w:rsidR="00CD3789" w:rsidRPr="00F94263">
        <w:rPr>
          <w:rFonts w:cs="Arial"/>
          <w:lang w:val="eu-ES"/>
        </w:rPr>
        <w:t>txertatuko</w:t>
      </w:r>
      <w:r w:rsidRPr="00F94263">
        <w:rPr>
          <w:rFonts w:cs="Arial"/>
          <w:lang w:val="eu-ES"/>
        </w:rPr>
        <w:t xml:space="preserve"> du kirolarekin zerikusia duten araudietan, baita kirol-esparruko diru-laguntzetan eta instalazioetako zerbitzuen kontratazioan ere. Horrela, onuradunek edo esleipen-hartzaileek zerbitzua kudeatzeko eta emateko proiektuan genero ikuspegia txertatu beharko dute nahitaez, emakume eta gizonen arteko berdintasunaren printzipioa bermatu beharko dute, bai antolaketan, bai zerbitzua ematen dutenean; barne zein kanpoko informazioa eta komunikazioa kudeatzen dutenean. </w:t>
      </w:r>
    </w:p>
    <w:p w14:paraId="02105221" w14:textId="77B0A9E8" w:rsidR="00C130D5" w:rsidRPr="00F94263" w:rsidRDefault="00E7417B" w:rsidP="002953B5">
      <w:pPr>
        <w:spacing w:line="276" w:lineRule="auto"/>
        <w:jc w:val="both"/>
        <w:rPr>
          <w:rFonts w:cs="Arial"/>
          <w:i/>
          <w:lang w:val="eu-ES"/>
        </w:rPr>
      </w:pPr>
      <w:r w:rsidRPr="00F94263">
        <w:rPr>
          <w:rFonts w:cs="Arial"/>
          <w:b/>
          <w:lang w:val="eu-ES"/>
        </w:rPr>
        <w:t>5</w:t>
      </w:r>
      <w:r w:rsidR="00E000CA" w:rsidRPr="00F94263">
        <w:rPr>
          <w:rFonts w:cs="Arial"/>
          <w:b/>
          <w:lang w:val="eu-ES"/>
        </w:rPr>
        <w:t>9</w:t>
      </w:r>
      <w:r w:rsidR="00A8077B" w:rsidRPr="00F94263">
        <w:rPr>
          <w:rFonts w:cs="Arial"/>
          <w:b/>
          <w:lang w:val="eu-ES"/>
        </w:rPr>
        <w:t>.</w:t>
      </w:r>
      <w:r w:rsidR="00C130D5" w:rsidRPr="00F94263">
        <w:rPr>
          <w:rFonts w:cs="Arial"/>
          <w:b/>
          <w:lang w:val="eu-ES"/>
        </w:rPr>
        <w:t xml:space="preserve"> artikulua. </w:t>
      </w:r>
      <w:r w:rsidR="00873389" w:rsidRPr="00F94263">
        <w:rPr>
          <w:rFonts w:cs="Arial"/>
          <w:b/>
          <w:bCs/>
          <w:iCs/>
          <w:lang w:val="eu-ES"/>
        </w:rPr>
        <w:t>Oroimen eta elkarbizitza politikak</w:t>
      </w:r>
    </w:p>
    <w:p w14:paraId="472B7A2E" w14:textId="3C2C8BF5" w:rsidR="00C130D5" w:rsidRPr="00F94263" w:rsidRDefault="00C130D5" w:rsidP="00A24803">
      <w:pPr>
        <w:spacing w:line="276" w:lineRule="auto"/>
        <w:ind w:firstLine="567"/>
        <w:jc w:val="both"/>
        <w:rPr>
          <w:rFonts w:cs="Arial"/>
          <w:lang w:val="eu-ES"/>
        </w:rPr>
      </w:pPr>
      <w:r w:rsidRPr="00F94263">
        <w:rPr>
          <w:rFonts w:cs="Arial"/>
          <w:lang w:val="eu-ES"/>
        </w:rPr>
        <w:t xml:space="preserve">Udalak aitortzen du tokian tokiko oroimena </w:t>
      </w:r>
      <w:r w:rsidR="00CD3789" w:rsidRPr="00F94263">
        <w:rPr>
          <w:rFonts w:cs="Arial"/>
          <w:lang w:val="eu-ES"/>
        </w:rPr>
        <w:t xml:space="preserve">dela </w:t>
      </w:r>
      <w:r w:rsidRPr="00F94263">
        <w:rPr>
          <w:rFonts w:cs="Arial"/>
          <w:lang w:val="eu-ES"/>
        </w:rPr>
        <w:t>nortasuna artikulatzen duen funtsezko elementu</w:t>
      </w:r>
      <w:r w:rsidR="00CD3789" w:rsidRPr="00F94263">
        <w:rPr>
          <w:rFonts w:cs="Arial"/>
          <w:lang w:val="eu-ES"/>
        </w:rPr>
        <w:t xml:space="preserve"> bat</w:t>
      </w:r>
      <w:r w:rsidRPr="00F94263">
        <w:rPr>
          <w:rFonts w:cs="Arial"/>
          <w:lang w:val="eu-ES"/>
        </w:rPr>
        <w:t xml:space="preserve">. Horregatik, kasuan kasu dagokion departamentuaren bitartez, emakumeek historian eta udalerriaren garapenean egin duten lana ikusgai jarri eta aitortua izango dela ziurtatzeko ekimenak martxan jarriko ditu eta, berariaz, tokian tokiko oroimena gorde eta hedatzeko elementuetan emakumeak ere ager daitezen bultzatuko du; hala nola, kaleetan, parkeetan, plazetan, eraikinetan, monumentuetan eta bestelako elementu sinbolikoetan, </w:t>
      </w:r>
      <w:r w:rsidR="004C4B2E" w:rsidRPr="00F94263">
        <w:rPr>
          <w:rFonts w:cs="Arial"/>
          <w:lang w:val="eu-ES"/>
        </w:rPr>
        <w:t xml:space="preserve">memoria historikoan, </w:t>
      </w:r>
      <w:r w:rsidRPr="00F94263">
        <w:rPr>
          <w:rFonts w:cs="Arial"/>
          <w:lang w:val="eu-ES"/>
        </w:rPr>
        <w:t>hiri-garapen berrietan, eta abar.</w:t>
      </w:r>
    </w:p>
    <w:p w14:paraId="7C25699B" w14:textId="77777777" w:rsidR="00CD3789" w:rsidRPr="00F94263" w:rsidRDefault="00CD3789" w:rsidP="00A24803">
      <w:pPr>
        <w:spacing w:line="276" w:lineRule="auto"/>
        <w:ind w:firstLine="567"/>
        <w:jc w:val="both"/>
        <w:rPr>
          <w:rFonts w:cs="Arial"/>
          <w:lang w:val="eu-ES"/>
        </w:rPr>
      </w:pPr>
    </w:p>
    <w:p w14:paraId="7B6270AA" w14:textId="703B570F" w:rsidR="00043D5C" w:rsidRPr="00F94263" w:rsidRDefault="00043D5C" w:rsidP="00BF0232">
      <w:pPr>
        <w:pStyle w:val="Ttulo2"/>
        <w:numPr>
          <w:ilvl w:val="0"/>
          <w:numId w:val="38"/>
        </w:numPr>
        <w:spacing w:before="120" w:after="120" w:line="276" w:lineRule="auto"/>
        <w:rPr>
          <w:i/>
          <w:iCs/>
          <w:color w:val="auto"/>
          <w:lang w:val="eu-ES"/>
        </w:rPr>
      </w:pPr>
      <w:bookmarkStart w:id="60" w:name="_Toc175569104"/>
      <w:r w:rsidRPr="00F94263">
        <w:rPr>
          <w:i/>
          <w:iCs/>
          <w:color w:val="auto"/>
          <w:lang w:val="eu-ES"/>
        </w:rPr>
        <w:t>KAPITULUA: Lurralde jasangarrirako politikak</w:t>
      </w:r>
      <w:bookmarkEnd w:id="60"/>
    </w:p>
    <w:p w14:paraId="0B8E32CB" w14:textId="324E4EC9" w:rsidR="00A96F35" w:rsidRPr="00F94263" w:rsidRDefault="00E000CA" w:rsidP="00BF0232">
      <w:pPr>
        <w:spacing w:before="120" w:after="120" w:line="276" w:lineRule="auto"/>
        <w:jc w:val="both"/>
        <w:rPr>
          <w:rFonts w:cs="Arial"/>
          <w:i/>
          <w:lang w:val="eu-ES"/>
        </w:rPr>
      </w:pPr>
      <w:r w:rsidRPr="00F94263">
        <w:rPr>
          <w:rFonts w:cs="Arial"/>
          <w:b/>
          <w:lang w:val="eu-ES"/>
        </w:rPr>
        <w:t>60</w:t>
      </w:r>
      <w:r w:rsidR="00A96F35" w:rsidRPr="00F94263">
        <w:rPr>
          <w:rFonts w:cs="Arial"/>
          <w:b/>
          <w:lang w:val="eu-ES"/>
        </w:rPr>
        <w:t xml:space="preserve">. artikulua. </w:t>
      </w:r>
      <w:r w:rsidR="00A96F35" w:rsidRPr="00F94263">
        <w:rPr>
          <w:rFonts w:cs="Arial"/>
          <w:b/>
          <w:bCs/>
          <w:iCs/>
          <w:lang w:val="eu-ES"/>
        </w:rPr>
        <w:t>H</w:t>
      </w:r>
      <w:r w:rsidR="00CD3789" w:rsidRPr="00F94263">
        <w:rPr>
          <w:rFonts w:cs="Arial"/>
          <w:b/>
          <w:bCs/>
          <w:iCs/>
          <w:lang w:val="eu-ES"/>
        </w:rPr>
        <w:t>erri</w:t>
      </w:r>
      <w:r w:rsidR="00A96F35" w:rsidRPr="00F94263">
        <w:rPr>
          <w:rFonts w:cs="Arial"/>
          <w:b/>
          <w:bCs/>
          <w:iCs/>
          <w:lang w:val="eu-ES"/>
        </w:rPr>
        <w:t>-plangintza eta tokikoa</w:t>
      </w:r>
    </w:p>
    <w:p w14:paraId="352E5AE1" w14:textId="5171BF86" w:rsidR="00826274" w:rsidRPr="00F94263" w:rsidRDefault="00A8077B" w:rsidP="00A24803">
      <w:pPr>
        <w:pStyle w:val="m5711747608327444311msolistparagraph"/>
        <w:spacing w:line="276" w:lineRule="auto"/>
        <w:ind w:firstLine="567"/>
        <w:jc w:val="both"/>
        <w:rPr>
          <w:rFonts w:ascii="Arial" w:eastAsiaTheme="minorEastAsia" w:hAnsi="Arial" w:cs="Arial"/>
          <w:sz w:val="22"/>
          <w:szCs w:val="22"/>
          <w:lang w:eastAsia="es-ES"/>
        </w:rPr>
      </w:pPr>
      <w:r w:rsidRPr="00F94263">
        <w:rPr>
          <w:rFonts w:ascii="Arial" w:eastAsiaTheme="minorEastAsia" w:hAnsi="Arial" w:cs="Arial"/>
          <w:sz w:val="22"/>
          <w:szCs w:val="22"/>
          <w:lang w:eastAsia="es-ES"/>
        </w:rPr>
        <w:t xml:space="preserve">1. </w:t>
      </w:r>
      <w:r w:rsidR="00E86C62" w:rsidRPr="00F94263">
        <w:rPr>
          <w:rFonts w:ascii="Arial" w:eastAsiaTheme="minorEastAsia" w:hAnsi="Arial" w:cs="Arial"/>
          <w:sz w:val="22"/>
          <w:szCs w:val="22"/>
          <w:lang w:eastAsia="es-ES"/>
        </w:rPr>
        <w:t>Zumaia</w:t>
      </w:r>
      <w:r w:rsidR="00826274" w:rsidRPr="00F94263">
        <w:rPr>
          <w:rFonts w:ascii="Arial" w:eastAsiaTheme="minorEastAsia" w:hAnsi="Arial" w:cs="Arial"/>
          <w:sz w:val="22"/>
          <w:szCs w:val="22"/>
          <w:lang w:eastAsia="es-ES"/>
        </w:rPr>
        <w:t xml:space="preserve">ko Udalak hirigintza feminista sustatuko du, hau da, espazioak eraldatuz herritar guztien bizitza duinak lortzea izango du helburu. Horretarako, </w:t>
      </w:r>
      <w:proofErr w:type="spellStart"/>
      <w:r w:rsidR="00826274" w:rsidRPr="00F94263">
        <w:rPr>
          <w:rFonts w:ascii="Arial" w:eastAsiaTheme="minorEastAsia" w:hAnsi="Arial" w:cs="Arial"/>
          <w:sz w:val="22"/>
          <w:szCs w:val="22"/>
          <w:lang w:eastAsia="es-ES"/>
        </w:rPr>
        <w:t>intersekzionalitatearen</w:t>
      </w:r>
      <w:proofErr w:type="spellEnd"/>
      <w:r w:rsidR="00826274" w:rsidRPr="00F94263">
        <w:rPr>
          <w:rFonts w:ascii="Arial" w:eastAsiaTheme="minorEastAsia" w:hAnsi="Arial" w:cs="Arial"/>
          <w:sz w:val="22"/>
          <w:szCs w:val="22"/>
          <w:lang w:eastAsia="es-ES"/>
        </w:rPr>
        <w:t xml:space="preserve"> ikuspuntutik, aldagai hauek kontuan izango ditu hiri-plangintzan: hurbiltasuna, bizi</w:t>
      </w:r>
      <w:r w:rsidR="00371AFA" w:rsidRPr="00F94263">
        <w:rPr>
          <w:rFonts w:ascii="Arial" w:eastAsiaTheme="minorEastAsia" w:hAnsi="Arial" w:cs="Arial"/>
          <w:sz w:val="22"/>
          <w:szCs w:val="22"/>
          <w:lang w:eastAsia="es-ES"/>
        </w:rPr>
        <w:t>garri</w:t>
      </w:r>
      <w:r w:rsidR="00826274" w:rsidRPr="00F94263">
        <w:rPr>
          <w:rFonts w:ascii="Arial" w:eastAsiaTheme="minorEastAsia" w:hAnsi="Arial" w:cs="Arial"/>
          <w:sz w:val="22"/>
          <w:szCs w:val="22"/>
          <w:lang w:eastAsia="es-ES"/>
        </w:rPr>
        <w:t>tasuna, aniztasuna, autonomia eta ordezkagarritasuna.</w:t>
      </w:r>
    </w:p>
    <w:p w14:paraId="693F4194" w14:textId="1D355298" w:rsidR="00A96F35" w:rsidRPr="00F94263" w:rsidRDefault="00A8077B"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2</w:t>
      </w:r>
      <w:r w:rsidR="00A96F35" w:rsidRPr="00F94263">
        <w:rPr>
          <w:rFonts w:cs="Arial"/>
          <w:lang w:val="eu-ES"/>
        </w:rPr>
        <w:t xml:space="preserve">. </w:t>
      </w:r>
      <w:r w:rsidR="00371AFA" w:rsidRPr="00F94263">
        <w:rPr>
          <w:rFonts w:cs="Arial"/>
          <w:lang w:val="eu-ES"/>
        </w:rPr>
        <w:t xml:space="preserve">Udalak hirigintza </w:t>
      </w:r>
      <w:proofErr w:type="spellStart"/>
      <w:r w:rsidR="00371AFA" w:rsidRPr="00F94263">
        <w:rPr>
          <w:rFonts w:cs="Arial"/>
          <w:lang w:val="eu-ES"/>
        </w:rPr>
        <w:t>multifuntzionala</w:t>
      </w:r>
      <w:proofErr w:type="spellEnd"/>
      <w:r w:rsidR="00371AFA" w:rsidRPr="00F94263">
        <w:rPr>
          <w:rFonts w:cs="Arial"/>
          <w:lang w:val="eu-ES"/>
        </w:rPr>
        <w:t xml:space="preserve"> sustatuko du, hirigintza </w:t>
      </w:r>
      <w:proofErr w:type="spellStart"/>
      <w:r w:rsidR="00371AFA" w:rsidRPr="00F94263">
        <w:rPr>
          <w:rFonts w:cs="Arial"/>
          <w:lang w:val="eu-ES"/>
        </w:rPr>
        <w:t>zonifikatu</w:t>
      </w:r>
      <w:proofErr w:type="spellEnd"/>
      <w:r w:rsidR="00371AFA" w:rsidRPr="00F94263">
        <w:rPr>
          <w:rFonts w:cs="Arial"/>
          <w:lang w:val="eu-ES"/>
        </w:rPr>
        <w:t xml:space="preserve"> eta </w:t>
      </w:r>
      <w:proofErr w:type="spellStart"/>
      <w:r w:rsidR="00371AFA" w:rsidRPr="00F94263">
        <w:rPr>
          <w:rFonts w:cs="Arial"/>
          <w:lang w:val="eu-ES"/>
        </w:rPr>
        <w:t>monofuntzionalaren</w:t>
      </w:r>
      <w:proofErr w:type="spellEnd"/>
      <w:r w:rsidR="00371AFA" w:rsidRPr="00F94263">
        <w:rPr>
          <w:rFonts w:cs="Arial"/>
          <w:lang w:val="eu-ES"/>
        </w:rPr>
        <w:t xml:space="preserve"> aurrean. </w:t>
      </w:r>
      <w:r w:rsidR="00A96F35" w:rsidRPr="00F94263">
        <w:rPr>
          <w:rFonts w:cs="Arial"/>
          <w:lang w:val="eu-ES"/>
        </w:rPr>
        <w:t>Bestalde, lurraldearen antolamenduaren, h</w:t>
      </w:r>
      <w:r w:rsidR="00CD3789" w:rsidRPr="00F94263">
        <w:rPr>
          <w:rFonts w:cs="Arial"/>
          <w:lang w:val="eu-ES"/>
        </w:rPr>
        <w:t>erri</w:t>
      </w:r>
      <w:r w:rsidR="00A96F35" w:rsidRPr="00F94263">
        <w:rPr>
          <w:rFonts w:cs="Arial"/>
          <w:lang w:val="eu-ES"/>
        </w:rPr>
        <w:t>-plangintzen eta zerbitzuen antolaketaren bidez, ondorengo neurri hauek hartuko ditu:</w:t>
      </w:r>
    </w:p>
    <w:p w14:paraId="3AC3AE92" w14:textId="6708026B"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a) Udalerriko leku ez</w:t>
      </w:r>
      <w:r w:rsidR="00CD3789" w:rsidRPr="00F94263">
        <w:rPr>
          <w:rFonts w:cs="Arial"/>
          <w:lang w:val="eu-ES"/>
        </w:rPr>
        <w:t>-</w:t>
      </w:r>
      <w:r w:rsidRPr="00F94263">
        <w:rPr>
          <w:rFonts w:cs="Arial"/>
          <w:lang w:val="eu-ES"/>
        </w:rPr>
        <w:t>seguruak ezabatzea eta herriko leku guztietan segurtasuna bermatzeko neurriak hartzea</w:t>
      </w:r>
      <w:r w:rsidR="001F6470" w:rsidRPr="00F94263">
        <w:rPr>
          <w:rFonts w:cs="Arial"/>
          <w:lang w:val="eu-ES"/>
        </w:rPr>
        <w:t>.</w:t>
      </w:r>
    </w:p>
    <w:p w14:paraId="000CEEC9" w14:textId="351F68E4"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lastRenderedPageBreak/>
        <w:t xml:space="preserve"> b) Berdintasunerako politikek eskatzen dituzten </w:t>
      </w:r>
      <w:proofErr w:type="spellStart"/>
      <w:r w:rsidRPr="00F94263">
        <w:rPr>
          <w:rFonts w:cs="Arial"/>
          <w:lang w:val="eu-ES"/>
        </w:rPr>
        <w:t>bateragarritasuna</w:t>
      </w:r>
      <w:proofErr w:type="spellEnd"/>
      <w:r w:rsidRPr="00F94263">
        <w:rPr>
          <w:rFonts w:cs="Arial"/>
          <w:lang w:val="eu-ES"/>
        </w:rPr>
        <w:t xml:space="preserve"> eta </w:t>
      </w:r>
      <w:proofErr w:type="spellStart"/>
      <w:r w:rsidRPr="00F94263">
        <w:rPr>
          <w:rFonts w:cs="Arial"/>
          <w:lang w:val="eu-ES"/>
        </w:rPr>
        <w:t>erantzunkidetasuna</w:t>
      </w:r>
      <w:proofErr w:type="spellEnd"/>
      <w:r w:rsidRPr="00F94263">
        <w:rPr>
          <w:rFonts w:cs="Arial"/>
          <w:lang w:val="eu-ES"/>
        </w:rPr>
        <w:t xml:space="preserve"> errazten duten zerbitzuen eta ekipamenduen kokapen estrategikoa</w:t>
      </w:r>
      <w:r w:rsidR="001F6470" w:rsidRPr="00F94263">
        <w:rPr>
          <w:rFonts w:cs="Arial"/>
          <w:lang w:val="eu-ES"/>
        </w:rPr>
        <w:t>.</w:t>
      </w:r>
      <w:r w:rsidRPr="00F94263">
        <w:rPr>
          <w:rFonts w:cs="Arial"/>
          <w:lang w:val="eu-ES"/>
        </w:rPr>
        <w:t xml:space="preserve"> </w:t>
      </w:r>
    </w:p>
    <w:p w14:paraId="0B313D09" w14:textId="1107BB5D"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c) Irisgarritasuna bermatzeko eta barrera arkitektonikoak desagerrarazteko baliabideak jartzea</w:t>
      </w:r>
      <w:r w:rsidR="001F6470" w:rsidRPr="00F94263">
        <w:rPr>
          <w:rFonts w:cs="Arial"/>
          <w:lang w:val="eu-ES"/>
        </w:rPr>
        <w:t>.</w:t>
      </w:r>
    </w:p>
    <w:p w14:paraId="7AFF3598" w14:textId="77777777"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d) Ekipamenduen eta zerbitzuen ordutegien eskaintza </w:t>
      </w:r>
      <w:proofErr w:type="spellStart"/>
      <w:r w:rsidRPr="00F94263">
        <w:rPr>
          <w:rFonts w:cs="Arial"/>
          <w:lang w:val="eu-ES"/>
        </w:rPr>
        <w:t>erantzunkidetasunaren</w:t>
      </w:r>
      <w:proofErr w:type="spellEnd"/>
      <w:r w:rsidRPr="00F94263">
        <w:rPr>
          <w:rFonts w:cs="Arial"/>
          <w:lang w:val="eu-ES"/>
        </w:rPr>
        <w:t xml:space="preserve"> beharretara egokitzea. </w:t>
      </w:r>
    </w:p>
    <w:p w14:paraId="2BB7FFF9" w14:textId="2244F092"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e) Herritarren ongizatea sustatzeko herriaren diseinua egokitzea parke estaliak, atsedenerako lekuak, elkartzeko guneak eta antzekoak ezarriz</w:t>
      </w:r>
      <w:r w:rsidR="001F6470" w:rsidRPr="00F94263">
        <w:rPr>
          <w:rFonts w:cs="Arial"/>
          <w:lang w:val="eu-ES"/>
        </w:rPr>
        <w:t>.</w:t>
      </w:r>
    </w:p>
    <w:p w14:paraId="4CE3CF8B" w14:textId="7041558F"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w:t>
      </w:r>
      <w:r w:rsidR="00211A66" w:rsidRPr="00F94263">
        <w:rPr>
          <w:rFonts w:cs="Arial"/>
          <w:lang w:val="eu-ES"/>
        </w:rPr>
        <w:t>Udalak neurri egokiak hartzea erabaki du, hirigintzako plangintza berrikusteko prozesu guztietan herritarren parte-hartzea sustatzeko, emakumeen eta erakunde feministen parte-hartzea bilatuz, parte-hartze parekidea lortzeko</w:t>
      </w:r>
      <w:r w:rsidRPr="00F94263">
        <w:rPr>
          <w:rFonts w:cs="Arial"/>
          <w:lang w:val="eu-ES"/>
        </w:rPr>
        <w:t xml:space="preserve">. </w:t>
      </w:r>
    </w:p>
    <w:p w14:paraId="5A9DEA66" w14:textId="2BD6D55F"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3. Era berean, bere egingo du parte hartzeko prozesu-mota horiek burutzeko ardura duen pertsonala gaitzeko, sentsibilizatzeko edota aholkuak emateko eginkizuna.</w:t>
      </w:r>
    </w:p>
    <w:p w14:paraId="77364243" w14:textId="4A979E97"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4. </w:t>
      </w:r>
      <w:r w:rsidR="00E86C62" w:rsidRPr="00F94263">
        <w:rPr>
          <w:rFonts w:cs="Arial"/>
          <w:lang w:val="eu-ES"/>
        </w:rPr>
        <w:t>Zumaia</w:t>
      </w:r>
      <w:r w:rsidRPr="00F94263">
        <w:rPr>
          <w:rFonts w:cs="Arial"/>
          <w:lang w:val="eu-ES"/>
        </w:rPr>
        <w:t>ko Udalak genero-ikuspegia hirigintzako plangintzan txertatzeari buruzko gogoeta eta azterketarako guneak bultzat</w:t>
      </w:r>
      <w:r w:rsidR="00435F87" w:rsidRPr="00F94263">
        <w:rPr>
          <w:rFonts w:cs="Arial"/>
          <w:lang w:val="eu-ES"/>
        </w:rPr>
        <w:t>uko ditu</w:t>
      </w:r>
      <w:r w:rsidRPr="00F94263">
        <w:rPr>
          <w:rFonts w:cs="Arial"/>
          <w:lang w:val="eu-ES"/>
        </w:rPr>
        <w:t xml:space="preserve">. </w:t>
      </w:r>
    </w:p>
    <w:p w14:paraId="7799042A" w14:textId="76C718BA"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5. Era berean, herria genero ikuspegitik aztertuko du, euren diseinua</w:t>
      </w:r>
      <w:r w:rsidR="003D5BB4">
        <w:rPr>
          <w:rFonts w:cs="Arial"/>
          <w:lang w:val="eu-ES"/>
        </w:rPr>
        <w:t xml:space="preserve"> eta</w:t>
      </w:r>
      <w:r w:rsidRPr="00F94263">
        <w:rPr>
          <w:rFonts w:cs="Arial"/>
          <w:lang w:val="eu-ES"/>
        </w:rPr>
        <w:t xml:space="preserve"> zerbitzuak; eta herritarren segurtasuna, irisgarritasuna, osasuna eta ongizatea sustatzeko azterketan ateratako ondorioen arabera, arazoak edo gabeziak konpontzeko beharrezko neurriak hartuko ditu.</w:t>
      </w:r>
    </w:p>
    <w:p w14:paraId="4441BAF7" w14:textId="5B3824C4" w:rsidR="00A96F35" w:rsidRPr="00F94263" w:rsidRDefault="00D814D8" w:rsidP="002953B5">
      <w:pPr>
        <w:spacing w:line="276" w:lineRule="auto"/>
        <w:jc w:val="both"/>
        <w:rPr>
          <w:rFonts w:cs="Arial"/>
          <w:lang w:val="eu-ES"/>
        </w:rPr>
      </w:pPr>
      <w:r w:rsidRPr="00F94263">
        <w:rPr>
          <w:rFonts w:cs="Arial"/>
          <w:b/>
          <w:lang w:val="eu-ES"/>
        </w:rPr>
        <w:t>6</w:t>
      </w:r>
      <w:r w:rsidR="00E000CA" w:rsidRPr="00F94263">
        <w:rPr>
          <w:rFonts w:cs="Arial"/>
          <w:b/>
          <w:lang w:val="eu-ES"/>
        </w:rPr>
        <w:t>1</w:t>
      </w:r>
      <w:r w:rsidR="00A96F35" w:rsidRPr="00F94263">
        <w:rPr>
          <w:rFonts w:cs="Arial"/>
          <w:b/>
          <w:lang w:val="eu-ES"/>
        </w:rPr>
        <w:t xml:space="preserve">. artikulua. </w:t>
      </w:r>
      <w:r w:rsidR="00A96F35" w:rsidRPr="00F94263">
        <w:rPr>
          <w:rFonts w:cs="Arial"/>
          <w:b/>
          <w:bCs/>
          <w:iCs/>
          <w:lang w:val="eu-ES"/>
        </w:rPr>
        <w:t>Etxebizitza</w:t>
      </w:r>
      <w:r w:rsidR="00A96F35" w:rsidRPr="00F94263">
        <w:rPr>
          <w:rFonts w:cs="Arial"/>
          <w:i/>
          <w:lang w:val="eu-ES"/>
        </w:rPr>
        <w:t xml:space="preserve"> </w:t>
      </w:r>
    </w:p>
    <w:p w14:paraId="28AE6B60" w14:textId="6163E35F" w:rsidR="00A96F35" w:rsidRPr="00F94263" w:rsidRDefault="00A96F35" w:rsidP="00A24803">
      <w:pPr>
        <w:spacing w:line="276" w:lineRule="auto"/>
        <w:ind w:firstLine="567"/>
        <w:jc w:val="both"/>
        <w:rPr>
          <w:rFonts w:cs="Arial"/>
          <w:lang w:val="eu-ES"/>
        </w:rPr>
      </w:pPr>
      <w:r w:rsidRPr="00F94263">
        <w:rPr>
          <w:rFonts w:cs="Arial"/>
          <w:lang w:val="eu-ES"/>
        </w:rPr>
        <w:t>1. Udalak aitortzen du kalitatezko etxe duin bat edukitzea pertson</w:t>
      </w:r>
      <w:r w:rsidR="00211A66" w:rsidRPr="00F94263">
        <w:rPr>
          <w:rFonts w:cs="Arial"/>
          <w:lang w:val="eu-ES"/>
        </w:rPr>
        <w:t xml:space="preserve">en </w:t>
      </w:r>
      <w:r w:rsidRPr="00F94263">
        <w:rPr>
          <w:rFonts w:cs="Arial"/>
          <w:lang w:val="eu-ES"/>
        </w:rPr>
        <w:t>eta famili</w:t>
      </w:r>
      <w:r w:rsidR="00211A66" w:rsidRPr="00F94263">
        <w:rPr>
          <w:rFonts w:cs="Arial"/>
          <w:lang w:val="eu-ES"/>
        </w:rPr>
        <w:t>en</w:t>
      </w:r>
      <w:r w:rsidRPr="00F94263">
        <w:rPr>
          <w:rFonts w:cs="Arial"/>
          <w:lang w:val="eu-ES"/>
        </w:rPr>
        <w:t xml:space="preserve"> ongizaterako funtsezko behar batean oinarritutako eskubidea dela. </w:t>
      </w:r>
    </w:p>
    <w:p w14:paraId="465A0CF4" w14:textId="5D7A2859" w:rsidR="00A96F35" w:rsidRPr="00F94263" w:rsidRDefault="00A24803" w:rsidP="00A24803">
      <w:pPr>
        <w:spacing w:line="276" w:lineRule="auto"/>
        <w:ind w:firstLine="567"/>
        <w:jc w:val="both"/>
        <w:rPr>
          <w:rFonts w:cs="Arial"/>
          <w:lang w:val="eu-ES"/>
        </w:rPr>
      </w:pPr>
      <w:r w:rsidRPr="00F94263">
        <w:rPr>
          <w:rFonts w:cs="Arial"/>
          <w:lang w:val="eu-ES"/>
        </w:rPr>
        <w:t>2</w:t>
      </w:r>
      <w:r w:rsidR="00A96F35" w:rsidRPr="00F94263">
        <w:rPr>
          <w:rFonts w:cs="Arial"/>
          <w:lang w:val="eu-ES"/>
        </w:rPr>
        <w:t xml:space="preserve">. Gainera, gizon eta emakumeek etxebizitza edukitzeko eskubide berbera dutela aitortzen du, bai errentan hartuta, erosita edo jabetza lortzea ahalbidetzen duen beste modu baten bitartez. </w:t>
      </w:r>
    </w:p>
    <w:p w14:paraId="07AFC6A2" w14:textId="55BFC8A5" w:rsidR="00A96F35" w:rsidRPr="00F94263" w:rsidRDefault="00A24803" w:rsidP="00A24803">
      <w:pPr>
        <w:spacing w:line="276" w:lineRule="auto"/>
        <w:ind w:firstLine="567"/>
        <w:jc w:val="both"/>
        <w:rPr>
          <w:rFonts w:cs="Arial"/>
          <w:lang w:val="eu-ES"/>
        </w:rPr>
      </w:pPr>
      <w:r w:rsidRPr="00F94263">
        <w:rPr>
          <w:rFonts w:cs="Arial"/>
          <w:lang w:val="eu-ES"/>
        </w:rPr>
        <w:t>3</w:t>
      </w:r>
      <w:r w:rsidR="00A96F35" w:rsidRPr="00F94263">
        <w:rPr>
          <w:rFonts w:cs="Arial"/>
          <w:lang w:val="eu-ES"/>
        </w:rPr>
        <w:t>. Etxebizitza duina edukitzeko eskubidea berdintasunez gauzatu ahal izateko, Udalak arreta berezia jarriko du egoera ahulean dauden emakumeek beren behar espezifikoengatik izan dezaketen etxebizitza-</w:t>
      </w:r>
      <w:r w:rsidR="00E33735" w:rsidRPr="00F94263">
        <w:rPr>
          <w:rFonts w:cs="Arial"/>
          <w:lang w:val="eu-ES"/>
        </w:rPr>
        <w:t>gabeziaren</w:t>
      </w:r>
      <w:r w:rsidR="00A96F35" w:rsidRPr="00F94263">
        <w:rPr>
          <w:rFonts w:cs="Arial"/>
          <w:lang w:val="eu-ES"/>
        </w:rPr>
        <w:t xml:space="preserve"> egoeretan.</w:t>
      </w:r>
    </w:p>
    <w:p w14:paraId="7DB2063A" w14:textId="2D272940" w:rsidR="00A96F35" w:rsidRPr="00F94263" w:rsidRDefault="00D814D8" w:rsidP="002953B5">
      <w:pPr>
        <w:spacing w:line="276" w:lineRule="auto"/>
        <w:jc w:val="both"/>
        <w:rPr>
          <w:rFonts w:cs="Arial"/>
          <w:i/>
          <w:lang w:val="eu-ES"/>
        </w:rPr>
      </w:pPr>
      <w:r w:rsidRPr="00F94263">
        <w:rPr>
          <w:rFonts w:cs="Arial"/>
          <w:b/>
          <w:lang w:val="eu-ES"/>
        </w:rPr>
        <w:t>6</w:t>
      </w:r>
      <w:r w:rsidR="00E000CA" w:rsidRPr="00F94263">
        <w:rPr>
          <w:rFonts w:cs="Arial"/>
          <w:b/>
          <w:lang w:val="eu-ES"/>
        </w:rPr>
        <w:t>2</w:t>
      </w:r>
      <w:r w:rsidR="00A96F35" w:rsidRPr="00F94263">
        <w:rPr>
          <w:rFonts w:cs="Arial"/>
          <w:b/>
          <w:lang w:val="eu-ES"/>
        </w:rPr>
        <w:t xml:space="preserve">. artikulua. </w:t>
      </w:r>
      <w:r w:rsidR="00E33735" w:rsidRPr="00F94263">
        <w:rPr>
          <w:rFonts w:cs="Arial"/>
          <w:b/>
          <w:lang w:val="eu-ES"/>
        </w:rPr>
        <w:t>M</w:t>
      </w:r>
      <w:r w:rsidR="00A96F35" w:rsidRPr="00F94263">
        <w:rPr>
          <w:rFonts w:cs="Arial"/>
          <w:b/>
          <w:bCs/>
          <w:iCs/>
          <w:lang w:val="eu-ES"/>
        </w:rPr>
        <w:t>ugikortasuna</w:t>
      </w:r>
    </w:p>
    <w:p w14:paraId="31A5D47C" w14:textId="1782688F" w:rsidR="00A96F35" w:rsidRPr="00F94263" w:rsidRDefault="00A96F35" w:rsidP="00A24803">
      <w:pPr>
        <w:widowControl w:val="0"/>
        <w:autoSpaceDE w:val="0"/>
        <w:autoSpaceDN w:val="0"/>
        <w:adjustRightInd w:val="0"/>
        <w:spacing w:after="240" w:line="276" w:lineRule="auto"/>
        <w:ind w:firstLine="567"/>
        <w:jc w:val="both"/>
        <w:rPr>
          <w:lang w:val="eu-ES"/>
        </w:rPr>
      </w:pPr>
      <w:r w:rsidRPr="00F94263">
        <w:rPr>
          <w:rFonts w:cs="Arial"/>
          <w:lang w:val="eu-ES"/>
        </w:rPr>
        <w:t xml:space="preserve">1. </w:t>
      </w:r>
      <w:r w:rsidR="00E86C62" w:rsidRPr="00F94263">
        <w:rPr>
          <w:rFonts w:cs="Arial"/>
          <w:lang w:val="eu-ES"/>
        </w:rPr>
        <w:t>Zumaia</w:t>
      </w:r>
      <w:r w:rsidRPr="00F94263">
        <w:rPr>
          <w:rFonts w:cs="Arial"/>
          <w:lang w:val="eu-ES"/>
        </w:rPr>
        <w:t xml:space="preserve">ko Udalak </w:t>
      </w:r>
      <w:r w:rsidRPr="00F94263">
        <w:rPr>
          <w:lang w:val="eu-ES"/>
        </w:rPr>
        <w:t>Mugikortasunaren planean genero ikuspegia txertatuko du bere atal guztietan; aurre-diagnostikoan eta planaren diseinuan, egituraketan, jarduketa ildoetan eta neurrietan.</w:t>
      </w:r>
    </w:p>
    <w:p w14:paraId="41D564CD" w14:textId="77777777"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Udalak emakumeen partaidetza bultzatu eta ziurtatuko du mugikortasun politiken eta garraio publikoarekin lotutako diseinuaren, plangintzaren, kudeaketaren eta erabakien arloetan, gaur egun emakumeak baitira garraio publikoaren erabiltzaile nagusiak. Horrez gain, kontuan </w:t>
      </w:r>
      <w:r w:rsidRPr="00F94263">
        <w:rPr>
          <w:rFonts w:cs="Arial"/>
          <w:lang w:val="eu-ES"/>
        </w:rPr>
        <w:lastRenderedPageBreak/>
        <w:t xml:space="preserve">hartuko ditu bestelako kolektibo </w:t>
      </w:r>
      <w:proofErr w:type="spellStart"/>
      <w:r w:rsidRPr="00F94263">
        <w:rPr>
          <w:rFonts w:cs="Arial"/>
          <w:lang w:val="eu-ES"/>
        </w:rPr>
        <w:t>zaurgarriak</w:t>
      </w:r>
      <w:proofErr w:type="spellEnd"/>
      <w:r w:rsidRPr="00F94263">
        <w:rPr>
          <w:rFonts w:cs="Arial"/>
          <w:lang w:val="eu-ES"/>
        </w:rPr>
        <w:t xml:space="preserve">, hala nola, aniztasun funtzionala dutenak, adinduak eta gazteak, baita baliabide urriko pertsonak ere. </w:t>
      </w:r>
    </w:p>
    <w:p w14:paraId="4A27EBEA" w14:textId="2D8667AC" w:rsidR="00A96F35" w:rsidRPr="00F94263" w:rsidRDefault="00837807"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3</w:t>
      </w:r>
      <w:r w:rsidR="00A96F35" w:rsidRPr="00F94263">
        <w:rPr>
          <w:rFonts w:cs="Arial"/>
          <w:lang w:val="eu-ES"/>
        </w:rPr>
        <w:t xml:space="preserve">. Haurren autonomia </w:t>
      </w:r>
      <w:r w:rsidRPr="00F94263">
        <w:rPr>
          <w:rFonts w:cs="Arial"/>
          <w:lang w:val="eu-ES"/>
        </w:rPr>
        <w:t>eta zaintza ardurak errazteko</w:t>
      </w:r>
      <w:r w:rsidR="00A96F35" w:rsidRPr="00F94263">
        <w:rPr>
          <w:rFonts w:cs="Arial"/>
          <w:lang w:val="eu-ES"/>
        </w:rPr>
        <w:t xml:space="preserve"> hainbat ekimen sustatu</w:t>
      </w:r>
      <w:r w:rsidRPr="00F94263">
        <w:rPr>
          <w:rFonts w:cs="Arial"/>
          <w:lang w:val="eu-ES"/>
        </w:rPr>
        <w:t>ko ditu Udalak,</w:t>
      </w:r>
      <w:r w:rsidR="00A96F35" w:rsidRPr="00F94263">
        <w:rPr>
          <w:rFonts w:cs="Arial"/>
          <w:lang w:val="eu-ES"/>
        </w:rPr>
        <w:t xml:space="preserve"> hala nola</w:t>
      </w:r>
      <w:r w:rsidR="004F7BE0" w:rsidRPr="00F94263">
        <w:rPr>
          <w:rFonts w:cs="Arial"/>
          <w:lang w:val="eu-ES"/>
        </w:rPr>
        <w:t>,</w:t>
      </w:r>
      <w:r w:rsidRPr="00F94263">
        <w:rPr>
          <w:rFonts w:cs="Arial"/>
          <w:lang w:val="eu-ES"/>
        </w:rPr>
        <w:t xml:space="preserve"> </w:t>
      </w:r>
      <w:r w:rsidR="00A96F35" w:rsidRPr="00F94263">
        <w:rPr>
          <w:rFonts w:cs="Arial"/>
          <w:lang w:val="eu-ES"/>
        </w:rPr>
        <w:t xml:space="preserve">haurrak </w:t>
      </w:r>
      <w:r w:rsidRPr="00F94263">
        <w:rPr>
          <w:rFonts w:cs="Arial"/>
          <w:lang w:val="eu-ES"/>
        </w:rPr>
        <w:t>eta menpekotasun mailaren bat duten pertsonek ahalik eta autonomia handienarekin mugitu ahal izateko neurriak.</w:t>
      </w:r>
      <w:r w:rsidR="00A96F35" w:rsidRPr="00F94263">
        <w:rPr>
          <w:rFonts w:cs="Arial"/>
          <w:lang w:val="eu-ES"/>
        </w:rPr>
        <w:t xml:space="preserve"> </w:t>
      </w:r>
    </w:p>
    <w:p w14:paraId="789245A6" w14:textId="3B8E5BB1" w:rsidR="00A96F35" w:rsidRPr="00F94263" w:rsidRDefault="00D814D8" w:rsidP="002953B5">
      <w:pPr>
        <w:spacing w:line="276" w:lineRule="auto"/>
        <w:jc w:val="both"/>
        <w:rPr>
          <w:rFonts w:cs="Arial"/>
          <w:i/>
          <w:lang w:val="eu-ES"/>
        </w:rPr>
      </w:pPr>
      <w:r w:rsidRPr="00F94263">
        <w:rPr>
          <w:rFonts w:cs="Arial"/>
          <w:b/>
          <w:lang w:val="eu-ES"/>
        </w:rPr>
        <w:t>6</w:t>
      </w:r>
      <w:r w:rsidR="00E000CA" w:rsidRPr="00F94263">
        <w:rPr>
          <w:rFonts w:cs="Arial"/>
          <w:b/>
          <w:lang w:val="eu-ES"/>
        </w:rPr>
        <w:t>3</w:t>
      </w:r>
      <w:r w:rsidR="00A96F35" w:rsidRPr="00F94263">
        <w:rPr>
          <w:rFonts w:cs="Arial"/>
          <w:b/>
          <w:lang w:val="eu-ES"/>
        </w:rPr>
        <w:t xml:space="preserve">. artikulua. </w:t>
      </w:r>
      <w:r w:rsidR="00A96F35" w:rsidRPr="00F94263">
        <w:rPr>
          <w:rFonts w:cs="Arial"/>
          <w:b/>
          <w:bCs/>
          <w:iCs/>
          <w:lang w:val="eu-ES"/>
        </w:rPr>
        <w:t>Gune seguruak</w:t>
      </w:r>
    </w:p>
    <w:p w14:paraId="1E86E2C0" w14:textId="089FE017" w:rsidR="00A96F35" w:rsidRPr="00F94263" w:rsidRDefault="00A96F35" w:rsidP="00A24803">
      <w:pPr>
        <w:pStyle w:val="Prrafodelista"/>
        <w:numPr>
          <w:ilvl w:val="0"/>
          <w:numId w:val="10"/>
        </w:numPr>
        <w:spacing w:after="0" w:line="276" w:lineRule="auto"/>
        <w:ind w:left="0" w:firstLine="567"/>
        <w:jc w:val="both"/>
        <w:rPr>
          <w:rFonts w:cs="Arial"/>
          <w:lang w:val="eu-ES"/>
        </w:rPr>
      </w:pPr>
      <w:r w:rsidRPr="00F94263">
        <w:rPr>
          <w:rFonts w:cs="Arial"/>
          <w:lang w:val="eu-ES"/>
        </w:rPr>
        <w:t xml:space="preserve">Udalak, </w:t>
      </w:r>
      <w:r w:rsidR="00E86C62" w:rsidRPr="00F94263">
        <w:rPr>
          <w:rFonts w:cs="Arial"/>
          <w:lang w:val="eu-ES"/>
        </w:rPr>
        <w:t>Zumaia</w:t>
      </w:r>
      <w:r w:rsidRPr="00F94263">
        <w:rPr>
          <w:rFonts w:cs="Arial"/>
          <w:lang w:val="eu-ES"/>
        </w:rPr>
        <w:t xml:space="preserve"> h</w:t>
      </w:r>
      <w:r w:rsidR="00E33735" w:rsidRPr="00F94263">
        <w:rPr>
          <w:rFonts w:cs="Arial"/>
          <w:lang w:val="eu-ES"/>
        </w:rPr>
        <w:t>erri</w:t>
      </w:r>
      <w:r w:rsidRPr="00F94263">
        <w:rPr>
          <w:rFonts w:cs="Arial"/>
          <w:lang w:val="eu-ES"/>
        </w:rPr>
        <w:t xml:space="preserve"> segurua izan dadin, beharrezko analisi eta azterketak egingo ditu maiztasunez, emakumeentzako </w:t>
      </w:r>
      <w:r w:rsidR="00AF36C8" w:rsidRPr="00F94263">
        <w:rPr>
          <w:rFonts w:cs="Arial"/>
          <w:lang w:val="eu-ES"/>
        </w:rPr>
        <w:t>segurtasun gabeko</w:t>
      </w:r>
      <w:r w:rsidRPr="00F94263">
        <w:rPr>
          <w:rFonts w:cs="Arial"/>
          <w:lang w:val="eu-ES"/>
        </w:rPr>
        <w:t xml:space="preserve"> guneak identifikatu eta h</w:t>
      </w:r>
      <w:r w:rsidR="00E33735" w:rsidRPr="00F94263">
        <w:rPr>
          <w:rFonts w:cs="Arial"/>
          <w:lang w:val="eu-ES"/>
        </w:rPr>
        <w:t>erriaren</w:t>
      </w:r>
      <w:r w:rsidRPr="00F94263">
        <w:rPr>
          <w:rFonts w:cs="Arial"/>
          <w:lang w:val="eu-ES"/>
        </w:rPr>
        <w:t xml:space="preserve"> diseinutik espazio seguruak sustatzeko. </w:t>
      </w:r>
    </w:p>
    <w:p w14:paraId="37B59387" w14:textId="6F756A58" w:rsidR="00A96F35" w:rsidRPr="00F94263" w:rsidRDefault="00A96F35" w:rsidP="00A24803">
      <w:pPr>
        <w:pStyle w:val="Prrafodelista"/>
        <w:widowControl w:val="0"/>
        <w:numPr>
          <w:ilvl w:val="0"/>
          <w:numId w:val="10"/>
        </w:numPr>
        <w:autoSpaceDE w:val="0"/>
        <w:autoSpaceDN w:val="0"/>
        <w:adjustRightInd w:val="0"/>
        <w:spacing w:after="240" w:line="276" w:lineRule="auto"/>
        <w:ind w:left="0" w:firstLine="567"/>
        <w:jc w:val="both"/>
        <w:rPr>
          <w:rFonts w:cs="Arial"/>
          <w:lang w:val="eu-ES"/>
        </w:rPr>
      </w:pPr>
      <w:r w:rsidRPr="00F94263">
        <w:rPr>
          <w:rFonts w:cs="Arial"/>
          <w:lang w:val="eu-ES"/>
        </w:rPr>
        <w:t>Aurrekoa bermatzeko, Hirigintza departamentu</w:t>
      </w:r>
      <w:r w:rsidR="00E7417B" w:rsidRPr="00F94263">
        <w:rPr>
          <w:rFonts w:cs="Arial"/>
          <w:lang w:val="eu-ES"/>
        </w:rPr>
        <w:t>a</w:t>
      </w:r>
      <w:r w:rsidRPr="00F94263">
        <w:rPr>
          <w:rFonts w:cs="Arial"/>
          <w:lang w:val="eu-ES"/>
        </w:rPr>
        <w:t>k, herritarrek, eta bereziki, emakumeek identifikatutako leku ez seguruak ezabatzeko, beharrezko obrak, neurriak eta hobekuntzak gauzatuko dituzte.</w:t>
      </w:r>
    </w:p>
    <w:p w14:paraId="69243CCC" w14:textId="0FFF3BFD" w:rsidR="004C4B2E" w:rsidRPr="00F94263" w:rsidRDefault="004C4B2E" w:rsidP="002953B5">
      <w:pPr>
        <w:spacing w:line="276" w:lineRule="auto"/>
        <w:jc w:val="both"/>
        <w:rPr>
          <w:rFonts w:cs="Arial"/>
          <w:i/>
          <w:lang w:val="eu-ES"/>
        </w:rPr>
      </w:pPr>
      <w:r w:rsidRPr="00F94263">
        <w:rPr>
          <w:rFonts w:cs="Arial"/>
          <w:b/>
          <w:lang w:val="eu-ES"/>
        </w:rPr>
        <w:t>6</w:t>
      </w:r>
      <w:r w:rsidR="00E000CA" w:rsidRPr="00F94263">
        <w:rPr>
          <w:rFonts w:cs="Arial"/>
          <w:b/>
          <w:lang w:val="eu-ES"/>
        </w:rPr>
        <w:t>4</w:t>
      </w:r>
      <w:r w:rsidRPr="00F94263">
        <w:rPr>
          <w:rFonts w:cs="Arial"/>
          <w:b/>
          <w:lang w:val="eu-ES"/>
        </w:rPr>
        <w:t xml:space="preserve">. artikulua. </w:t>
      </w:r>
      <w:r w:rsidRPr="00F94263">
        <w:rPr>
          <w:rFonts w:cs="Arial"/>
          <w:b/>
          <w:bCs/>
          <w:iCs/>
          <w:lang w:val="eu-ES"/>
        </w:rPr>
        <w:t xml:space="preserve">Landa eremua </w:t>
      </w:r>
      <w:r w:rsidR="00E7417B" w:rsidRPr="00F94263">
        <w:rPr>
          <w:rFonts w:cs="Arial"/>
          <w:b/>
          <w:bCs/>
          <w:iCs/>
          <w:lang w:val="eu-ES"/>
        </w:rPr>
        <w:t>eta auzoak</w:t>
      </w:r>
    </w:p>
    <w:p w14:paraId="3E4D6AF9" w14:textId="77777777" w:rsidR="0046742C" w:rsidRPr="00F94263" w:rsidRDefault="0046742C" w:rsidP="0046742C">
      <w:pPr>
        <w:spacing w:line="276" w:lineRule="auto"/>
        <w:ind w:firstLine="709"/>
        <w:jc w:val="both"/>
        <w:rPr>
          <w:rFonts w:cs="Arial"/>
          <w:lang w:val="eu-ES"/>
        </w:rPr>
      </w:pPr>
      <w:r w:rsidRPr="00F94263">
        <w:rPr>
          <w:rFonts w:cs="Arial"/>
          <w:lang w:val="eu-ES"/>
        </w:rPr>
        <w:t xml:space="preserve">1. Zumaiako Udalak genero ikuspegia sartuko du landa eremura zuzendutako udal politiketan, landa eremuko emakumeen behar espezifikoak kontuan hartuta. Horretarako, hainbat alderdi hartuko ditu kontuan: landa eremuko emakumeen bakardadea eta zahartzea, mugitzeko zailtasuna eta isolamendua besteak beste. </w:t>
      </w:r>
    </w:p>
    <w:p w14:paraId="01BF7A25" w14:textId="7FBDF44F" w:rsidR="0046742C" w:rsidRPr="00F94263" w:rsidRDefault="0046742C" w:rsidP="0046742C">
      <w:pPr>
        <w:spacing w:line="276" w:lineRule="auto"/>
        <w:ind w:firstLine="709"/>
        <w:jc w:val="both"/>
        <w:rPr>
          <w:rFonts w:cs="Arial"/>
          <w:lang w:val="eu-ES"/>
        </w:rPr>
      </w:pPr>
      <w:r w:rsidRPr="00F94263">
        <w:rPr>
          <w:rFonts w:cs="Arial"/>
          <w:lang w:val="eu-ES"/>
        </w:rPr>
        <w:t>2. Sare komunitarioak eta landa eremuko emakumeen arteko harremanak sustatuko ditu Udalak, komunikazioa eta informazioa, udal zerbitzuen irisgarritasuna, kulturarako sarbidea eta abar bultzatuko ditu.</w:t>
      </w:r>
    </w:p>
    <w:p w14:paraId="4BE96939" w14:textId="7830C341" w:rsidR="00A96F35" w:rsidRPr="00F94263" w:rsidRDefault="00D814D8" w:rsidP="002953B5">
      <w:pPr>
        <w:spacing w:line="276" w:lineRule="auto"/>
        <w:jc w:val="both"/>
        <w:rPr>
          <w:rFonts w:cs="Arial"/>
          <w:i/>
          <w:lang w:val="eu-ES"/>
        </w:rPr>
      </w:pPr>
      <w:r w:rsidRPr="00F94263">
        <w:rPr>
          <w:rFonts w:cs="Arial"/>
          <w:b/>
          <w:lang w:val="eu-ES"/>
        </w:rPr>
        <w:t>6</w:t>
      </w:r>
      <w:r w:rsidR="00E000CA" w:rsidRPr="00F94263">
        <w:rPr>
          <w:rFonts w:cs="Arial"/>
          <w:b/>
          <w:lang w:val="eu-ES"/>
        </w:rPr>
        <w:t>5</w:t>
      </w:r>
      <w:r w:rsidR="00A96F35" w:rsidRPr="00F94263">
        <w:rPr>
          <w:rFonts w:cs="Arial"/>
          <w:b/>
          <w:lang w:val="eu-ES"/>
        </w:rPr>
        <w:t>. artikulua. Ingurumen</w:t>
      </w:r>
      <w:r w:rsidR="008117E8" w:rsidRPr="00F94263">
        <w:rPr>
          <w:rFonts w:cs="Arial"/>
          <w:b/>
          <w:lang w:val="eu-ES"/>
        </w:rPr>
        <w:t>a eta energia</w:t>
      </w:r>
    </w:p>
    <w:p w14:paraId="54769EFA" w14:textId="7DE46C47" w:rsidR="00A96F35" w:rsidRPr="00F94263" w:rsidRDefault="00A96F35"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w:t>
      </w:r>
      <w:r w:rsidR="00E86C62" w:rsidRPr="00F94263">
        <w:rPr>
          <w:rFonts w:cs="Arial"/>
          <w:lang w:val="eu-ES"/>
        </w:rPr>
        <w:t>Zumaia</w:t>
      </w:r>
      <w:r w:rsidRPr="00F94263">
        <w:rPr>
          <w:rFonts w:cs="Arial"/>
          <w:lang w:val="eu-ES"/>
        </w:rPr>
        <w:t xml:space="preserve">ko Udalak genero-ikuspegia ingurumenaren </w:t>
      </w:r>
      <w:r w:rsidR="00F451BD" w:rsidRPr="00F94263">
        <w:rPr>
          <w:rFonts w:cs="Arial"/>
          <w:lang w:val="eu-ES"/>
        </w:rPr>
        <w:t>sustapene</w:t>
      </w:r>
      <w:r w:rsidRPr="00F94263">
        <w:rPr>
          <w:rFonts w:cs="Arial"/>
          <w:lang w:val="eu-ES"/>
        </w:rPr>
        <w:t>r</w:t>
      </w:r>
      <w:r w:rsidR="00F451BD" w:rsidRPr="00F94263">
        <w:rPr>
          <w:rFonts w:cs="Arial"/>
          <w:lang w:val="eu-ES"/>
        </w:rPr>
        <w:t>ako</w:t>
      </w:r>
      <w:r w:rsidRPr="00F94263">
        <w:rPr>
          <w:rFonts w:cs="Arial"/>
          <w:lang w:val="eu-ES"/>
        </w:rPr>
        <w:t xml:space="preserve"> politika publikoetan txertatzea bultzatuko du. Hartara, emakumeen eta gizonen bizimoduekin lotutako berariazko beharrak aintzat hartuko ditu ingurumenaren gaineko politiken eta zerbitzuen garapenean. </w:t>
      </w:r>
    </w:p>
    <w:p w14:paraId="1EC0D97D" w14:textId="4130E918" w:rsidR="004C4B2E" w:rsidRPr="00F94263" w:rsidRDefault="00C33634"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2</w:t>
      </w:r>
      <w:r w:rsidR="004C4B2E" w:rsidRPr="00F94263">
        <w:rPr>
          <w:rFonts w:cs="Arial"/>
          <w:lang w:val="eu-ES"/>
        </w:rPr>
        <w:t xml:space="preserve">. </w:t>
      </w:r>
      <w:r w:rsidR="00E86C62" w:rsidRPr="00F94263">
        <w:rPr>
          <w:rFonts w:cs="Arial"/>
          <w:lang w:val="eu-ES"/>
        </w:rPr>
        <w:t>Zumaia</w:t>
      </w:r>
      <w:r w:rsidRPr="00F94263">
        <w:rPr>
          <w:rFonts w:cs="Arial"/>
          <w:lang w:val="eu-ES"/>
        </w:rPr>
        <w:t xml:space="preserve">ko Udalak energiaren pobrezia lantzeko politiketan kontuan hartuko du pobrezia energetikoak </w:t>
      </w:r>
      <w:r w:rsidR="009E0A06" w:rsidRPr="00F94263">
        <w:rPr>
          <w:rFonts w:cs="Arial"/>
          <w:lang w:val="eu-ES"/>
        </w:rPr>
        <w:t>zelan</w:t>
      </w:r>
      <w:r w:rsidRPr="00F94263">
        <w:rPr>
          <w:rFonts w:cs="Arial"/>
          <w:lang w:val="eu-ES"/>
        </w:rPr>
        <w:t xml:space="preserve"> eragiten dien emakume eta </w:t>
      </w:r>
      <w:r w:rsidR="007E293B" w:rsidRPr="00F94263">
        <w:rPr>
          <w:rFonts w:cs="Arial"/>
          <w:lang w:val="eu-ES"/>
        </w:rPr>
        <w:t>haurrei</w:t>
      </w:r>
      <w:r w:rsidR="00E0177E" w:rsidRPr="00F94263">
        <w:rPr>
          <w:rFonts w:cs="Arial"/>
          <w:lang w:val="eu-ES"/>
        </w:rPr>
        <w:t>, bai</w:t>
      </w:r>
      <w:r w:rsidRPr="00F94263">
        <w:rPr>
          <w:rFonts w:cs="Arial"/>
          <w:lang w:val="eu-ES"/>
        </w:rPr>
        <w:t xml:space="preserve"> eta neurri espezifikoak hartuko ditu kolektibo hauen behar espezifikoei erantzuteko. </w:t>
      </w:r>
      <w:r w:rsidR="004C4B2E" w:rsidRPr="00F94263">
        <w:rPr>
          <w:rFonts w:cs="Arial"/>
          <w:lang w:val="eu-ES"/>
        </w:rPr>
        <w:t xml:space="preserve"> </w:t>
      </w:r>
    </w:p>
    <w:p w14:paraId="5BFF27C8" w14:textId="77777777" w:rsidR="00F451BD" w:rsidRPr="00F94263" w:rsidRDefault="00F451BD" w:rsidP="00F451BD">
      <w:pPr>
        <w:spacing w:line="276" w:lineRule="auto"/>
        <w:ind w:firstLine="567"/>
        <w:rPr>
          <w:rFonts w:cs="Arial"/>
          <w:lang w:val="eu-ES"/>
        </w:rPr>
      </w:pPr>
      <w:r w:rsidRPr="00F94263">
        <w:rPr>
          <w:rFonts w:cs="Arial"/>
          <w:lang w:val="eu-ES"/>
        </w:rPr>
        <w:t>3.- Zumaiako Udalak sustatzen dituen ingurumen- eta energia-politiketan, gizonen eta emakumeen bizimoduei lotutako behar espezifikoak hartuko dira kontuan, eta emakumeen eta gizonen parte-hartzea eta informazioa baldintza berdinetan izatea bultzatuko da.</w:t>
      </w:r>
    </w:p>
    <w:p w14:paraId="43FDA577" w14:textId="447873CC" w:rsidR="00E6419F" w:rsidRPr="00F94263" w:rsidRDefault="00E6419F" w:rsidP="00F451BD">
      <w:pPr>
        <w:spacing w:line="276" w:lineRule="auto"/>
        <w:ind w:firstLine="567"/>
        <w:rPr>
          <w:rFonts w:eastAsiaTheme="majorEastAsia" w:cstheme="majorBidi"/>
          <w:sz w:val="24"/>
          <w:szCs w:val="26"/>
          <w:lang w:val="eu-ES"/>
        </w:rPr>
      </w:pPr>
      <w:r w:rsidRPr="00F94263">
        <w:rPr>
          <w:rFonts w:eastAsiaTheme="majorEastAsia" w:cstheme="majorBidi"/>
          <w:sz w:val="24"/>
          <w:szCs w:val="26"/>
          <w:lang w:val="eu-ES"/>
        </w:rPr>
        <w:br w:type="page"/>
      </w:r>
    </w:p>
    <w:p w14:paraId="209A4AC9" w14:textId="0D39F2DA" w:rsidR="008F6778" w:rsidRPr="00F94263" w:rsidRDefault="008F6778" w:rsidP="00F015AE">
      <w:pPr>
        <w:pStyle w:val="Ttulo1"/>
        <w:numPr>
          <w:ilvl w:val="0"/>
          <w:numId w:val="48"/>
        </w:numPr>
        <w:spacing w:before="120" w:after="240" w:line="276" w:lineRule="auto"/>
        <w:jc w:val="left"/>
        <w:rPr>
          <w:color w:val="auto"/>
          <w:lang w:val="eu-ES"/>
        </w:rPr>
      </w:pPr>
      <w:bookmarkStart w:id="61" w:name="_Toc124281468"/>
      <w:bookmarkStart w:id="62" w:name="_Toc175569105"/>
      <w:r w:rsidRPr="00F94263">
        <w:rPr>
          <w:color w:val="auto"/>
          <w:lang w:val="eu-ES"/>
        </w:rPr>
        <w:lastRenderedPageBreak/>
        <w:t xml:space="preserve">TITULUA: </w:t>
      </w:r>
      <w:r w:rsidR="00E7417B" w:rsidRPr="00F94263">
        <w:rPr>
          <w:color w:val="auto"/>
          <w:lang w:val="eu-ES"/>
        </w:rPr>
        <w:t>I</w:t>
      </w:r>
      <w:r w:rsidRPr="00F94263">
        <w:rPr>
          <w:color w:val="auto"/>
          <w:lang w:val="eu-ES"/>
        </w:rPr>
        <w:t>ndarkeria matxistarik gabeko bizitzak</w:t>
      </w:r>
      <w:bookmarkEnd w:id="61"/>
      <w:bookmarkEnd w:id="62"/>
    </w:p>
    <w:p w14:paraId="5A33BF5C" w14:textId="0330F218" w:rsidR="008F6778" w:rsidRPr="00F94263" w:rsidRDefault="008F6778" w:rsidP="00F242BD">
      <w:pPr>
        <w:pStyle w:val="Ttulo2"/>
        <w:numPr>
          <w:ilvl w:val="0"/>
          <w:numId w:val="44"/>
        </w:numPr>
        <w:spacing w:before="120" w:after="240" w:line="276" w:lineRule="auto"/>
        <w:rPr>
          <w:i/>
          <w:iCs/>
          <w:color w:val="auto"/>
          <w:lang w:val="eu-ES"/>
        </w:rPr>
      </w:pPr>
      <w:bookmarkStart w:id="63" w:name="_Toc124281469"/>
      <w:bookmarkStart w:id="64" w:name="_Toc175569106"/>
      <w:r w:rsidRPr="00F94263">
        <w:rPr>
          <w:i/>
          <w:iCs/>
          <w:color w:val="auto"/>
          <w:lang w:val="eu-ES"/>
        </w:rPr>
        <w:t>KAPITULUA: Xedapen orokorra</w:t>
      </w:r>
      <w:bookmarkEnd w:id="63"/>
      <w:bookmarkEnd w:id="64"/>
      <w:r w:rsidR="006E22AD" w:rsidRPr="00F94263">
        <w:rPr>
          <w:i/>
          <w:iCs/>
          <w:color w:val="auto"/>
          <w:lang w:val="eu-ES"/>
        </w:rPr>
        <w:t>k</w:t>
      </w:r>
    </w:p>
    <w:p w14:paraId="0E410B0F" w14:textId="49666F86" w:rsidR="008F6778" w:rsidRPr="00F94263" w:rsidRDefault="008F6778" w:rsidP="00F242BD">
      <w:pPr>
        <w:spacing w:before="120" w:after="240" w:line="276" w:lineRule="auto"/>
        <w:ind w:left="360"/>
        <w:rPr>
          <w:rFonts w:cs="Arial"/>
          <w:lang w:val="eu-ES"/>
        </w:rPr>
      </w:pPr>
      <w:r w:rsidRPr="00F94263">
        <w:rPr>
          <w:rFonts w:cs="Arial"/>
          <w:b/>
          <w:lang w:val="eu-ES"/>
        </w:rPr>
        <w:t>6</w:t>
      </w:r>
      <w:r w:rsidR="00E000CA" w:rsidRPr="00F94263">
        <w:rPr>
          <w:rFonts w:cs="Arial"/>
          <w:b/>
          <w:lang w:val="eu-ES"/>
        </w:rPr>
        <w:t>6</w:t>
      </w:r>
      <w:r w:rsidRPr="00F94263">
        <w:rPr>
          <w:rFonts w:cs="Arial"/>
          <w:b/>
          <w:lang w:val="eu-ES"/>
        </w:rPr>
        <w:t>. artikulua.</w:t>
      </w:r>
      <w:r w:rsidRPr="00F94263">
        <w:rPr>
          <w:rFonts w:cs="Arial"/>
          <w:b/>
          <w:i/>
          <w:lang w:val="eu-ES"/>
        </w:rPr>
        <w:t xml:space="preserve"> </w:t>
      </w:r>
      <w:r w:rsidRPr="00F94263">
        <w:rPr>
          <w:rFonts w:cs="Arial"/>
          <w:b/>
          <w:bCs/>
          <w:iCs/>
          <w:lang w:val="eu-ES"/>
        </w:rPr>
        <w:t>Definizioa</w:t>
      </w:r>
    </w:p>
    <w:p w14:paraId="3CB0FAFC" w14:textId="77777777" w:rsidR="000A7CD1" w:rsidRPr="00F94263" w:rsidRDefault="000A7CD1" w:rsidP="002953B5">
      <w:pPr>
        <w:pStyle w:val="Default"/>
        <w:spacing w:line="276" w:lineRule="auto"/>
        <w:ind w:left="284"/>
        <w:rPr>
          <w:color w:val="auto"/>
          <w:sz w:val="22"/>
          <w:szCs w:val="22"/>
          <w:lang w:val="eu-ES"/>
        </w:rPr>
      </w:pPr>
    </w:p>
    <w:p w14:paraId="1D057831" w14:textId="0777CC6F" w:rsidR="000A7CD1" w:rsidRPr="00F94263" w:rsidRDefault="000A7CD1" w:rsidP="00A24803">
      <w:pPr>
        <w:spacing w:line="276" w:lineRule="auto"/>
        <w:ind w:firstLine="567"/>
        <w:rPr>
          <w:lang w:val="eu-ES"/>
        </w:rPr>
      </w:pPr>
      <w:r w:rsidRPr="00F94263">
        <w:rPr>
          <w:lang w:val="eu-ES"/>
        </w:rPr>
        <w:t xml:space="preserve">1. </w:t>
      </w:r>
      <w:r w:rsidR="00E86C62" w:rsidRPr="00F94263">
        <w:rPr>
          <w:lang w:val="eu-ES"/>
        </w:rPr>
        <w:t>Zumaia</w:t>
      </w:r>
      <w:r w:rsidRPr="00F94263">
        <w:rPr>
          <w:lang w:val="eu-ES"/>
        </w:rPr>
        <w:t xml:space="preserve">ko Udalak </w:t>
      </w:r>
      <w:r w:rsidR="00D67B8C" w:rsidRPr="00F94263">
        <w:rPr>
          <w:lang w:val="eu-ES"/>
        </w:rPr>
        <w:t>i</w:t>
      </w:r>
      <w:r w:rsidRPr="00F94263">
        <w:rPr>
          <w:lang w:val="eu-ES"/>
        </w:rPr>
        <w:t>ndarkeria matxistari aurre egiteko politikak sustatuko ditu.</w:t>
      </w:r>
    </w:p>
    <w:p w14:paraId="45EDBD8F" w14:textId="7565667E" w:rsidR="00E51880" w:rsidRPr="00F94263" w:rsidRDefault="000A7CD1" w:rsidP="00A24803">
      <w:pPr>
        <w:pStyle w:val="Pa7"/>
        <w:spacing w:after="160" w:line="276" w:lineRule="auto"/>
        <w:ind w:firstLine="567"/>
        <w:jc w:val="both"/>
        <w:rPr>
          <w:sz w:val="22"/>
          <w:szCs w:val="22"/>
          <w:lang w:val="eu-ES"/>
        </w:rPr>
      </w:pPr>
      <w:r w:rsidRPr="00F94263">
        <w:rPr>
          <w:sz w:val="22"/>
          <w:szCs w:val="22"/>
          <w:lang w:val="eu-ES"/>
        </w:rPr>
        <w:t>2.</w:t>
      </w:r>
      <w:r w:rsidR="00E51880" w:rsidRPr="00F94263">
        <w:rPr>
          <w:sz w:val="22"/>
          <w:szCs w:val="22"/>
          <w:lang w:val="eu-ES"/>
        </w:rPr>
        <w:t xml:space="preserve"> Indarkeria matxista gisa ulertzen da emakumeen aurkako indarkeria, hau da</w:t>
      </w:r>
      <w:r w:rsidR="00906D29" w:rsidRPr="00F94263">
        <w:rPr>
          <w:sz w:val="22"/>
          <w:szCs w:val="22"/>
          <w:lang w:val="eu-ES"/>
        </w:rPr>
        <w:t>,</w:t>
      </w:r>
      <w:r w:rsidR="00E51880" w:rsidRPr="00F94263">
        <w:rPr>
          <w:sz w:val="22"/>
          <w:szCs w:val="22"/>
          <w:lang w:val="eu-ES"/>
        </w:rPr>
        <w:t xml:space="preserve"> sexu-genero sistemaren logikan </w:t>
      </w:r>
      <w:proofErr w:type="spellStart"/>
      <w:r w:rsidR="00E51880" w:rsidRPr="00F94263">
        <w:rPr>
          <w:sz w:val="22"/>
          <w:szCs w:val="22"/>
          <w:lang w:val="eu-ES"/>
        </w:rPr>
        <w:t>historikoki</w:t>
      </w:r>
      <w:proofErr w:type="spellEnd"/>
      <w:r w:rsidR="00E51880" w:rsidRPr="00F94263">
        <w:rPr>
          <w:sz w:val="22"/>
          <w:szCs w:val="22"/>
          <w:lang w:val="eu-ES"/>
        </w:rPr>
        <w:t xml:space="preserve"> emakumeek pairatutako gutxiespenen </w:t>
      </w:r>
      <w:r w:rsidR="00F60213" w:rsidRPr="00F94263">
        <w:rPr>
          <w:sz w:val="22"/>
          <w:szCs w:val="22"/>
          <w:lang w:val="eu-ES"/>
        </w:rPr>
        <w:t xml:space="preserve">eta diskriminazioen </w:t>
      </w:r>
      <w:r w:rsidR="00E51880" w:rsidRPr="00F94263">
        <w:rPr>
          <w:sz w:val="22"/>
          <w:szCs w:val="22"/>
          <w:lang w:val="eu-ES"/>
        </w:rPr>
        <w:t xml:space="preserve">ondorioz eratorritako indarkeria, eta genero-sistemari erantzuten ez dioten gorputzen kontrako indarkeria. </w:t>
      </w:r>
    </w:p>
    <w:p w14:paraId="60AE89E8" w14:textId="2CCEB659" w:rsidR="00F60213" w:rsidRPr="00F94263" w:rsidRDefault="00E51880" w:rsidP="00A24803">
      <w:pPr>
        <w:pStyle w:val="Pa7"/>
        <w:spacing w:after="160" w:line="276" w:lineRule="auto"/>
        <w:ind w:firstLine="567"/>
        <w:jc w:val="both"/>
        <w:rPr>
          <w:sz w:val="22"/>
          <w:szCs w:val="22"/>
          <w:lang w:val="eu-ES"/>
        </w:rPr>
      </w:pPr>
      <w:r w:rsidRPr="00F94263">
        <w:rPr>
          <w:sz w:val="22"/>
          <w:szCs w:val="22"/>
          <w:lang w:val="eu-ES"/>
        </w:rPr>
        <w:t xml:space="preserve">2. </w:t>
      </w:r>
      <w:r w:rsidR="000A7CD1" w:rsidRPr="00F94263">
        <w:rPr>
          <w:sz w:val="22"/>
          <w:szCs w:val="22"/>
          <w:lang w:val="eu-ES"/>
        </w:rPr>
        <w:t>Emakumeen aurkako indarkeria matxista giza eskubideen urraketa bat da. Emakume iza</w:t>
      </w:r>
      <w:r w:rsidR="000A7CD1" w:rsidRPr="00F94263">
        <w:rPr>
          <w:sz w:val="22"/>
          <w:szCs w:val="22"/>
          <w:lang w:val="eu-ES"/>
        </w:rPr>
        <w:softHyphen/>
        <w:t>teagatik emakumeen kontra baliatzen den indarkeria oro hartzen du, neska txikien, neska nerabeen</w:t>
      </w:r>
      <w:r w:rsidR="00F242BD" w:rsidRPr="00F94263">
        <w:rPr>
          <w:sz w:val="22"/>
          <w:szCs w:val="22"/>
          <w:lang w:val="eu-ES"/>
        </w:rPr>
        <w:t>, adineko emakumeen</w:t>
      </w:r>
      <w:r w:rsidR="000A7CD1" w:rsidRPr="00F94263">
        <w:rPr>
          <w:sz w:val="22"/>
          <w:szCs w:val="22"/>
          <w:lang w:val="eu-ES"/>
        </w:rPr>
        <w:t xml:space="preserve"> eta emakume transen kontra egiten dena barne. Horrela, neurriz kanpo eragiten dien indarkeriari aurre hartu nahi zaio, bai eremu publikoan, bai pribatuan</w:t>
      </w:r>
      <w:r w:rsidR="00F60213" w:rsidRPr="00F94263">
        <w:rPr>
          <w:sz w:val="22"/>
          <w:szCs w:val="22"/>
          <w:lang w:val="eu-ES"/>
        </w:rPr>
        <w:t>.</w:t>
      </w:r>
    </w:p>
    <w:p w14:paraId="6D716C34" w14:textId="0DE8C42B" w:rsidR="000A78B0" w:rsidRPr="00F94263" w:rsidRDefault="000A78B0" w:rsidP="00A24803">
      <w:pPr>
        <w:pStyle w:val="Pa7"/>
        <w:spacing w:after="160" w:line="276" w:lineRule="auto"/>
        <w:ind w:firstLine="567"/>
        <w:jc w:val="both"/>
        <w:rPr>
          <w:sz w:val="22"/>
          <w:szCs w:val="22"/>
          <w:lang w:val="eu-ES"/>
        </w:rPr>
      </w:pPr>
      <w:r w:rsidRPr="00F94263">
        <w:rPr>
          <w:sz w:val="22"/>
          <w:szCs w:val="22"/>
          <w:lang w:val="eu-ES"/>
        </w:rPr>
        <w:t>4</w:t>
      </w:r>
      <w:r w:rsidR="00F60213" w:rsidRPr="00F94263">
        <w:rPr>
          <w:sz w:val="22"/>
          <w:szCs w:val="22"/>
          <w:lang w:val="eu-ES"/>
        </w:rPr>
        <w:t xml:space="preserve">. Indarkeria matxistaz ari garenean, </w:t>
      </w:r>
      <w:r w:rsidRPr="00F94263">
        <w:rPr>
          <w:sz w:val="22"/>
          <w:szCs w:val="22"/>
          <w:lang w:val="eu-ES"/>
        </w:rPr>
        <w:t>emakumeen aurkako indarkeria kontuan hartzeaz gain, matxismoaren indarkeria pairatzen duten haurrak, LGTBI+ kolektiboko pertsonak eta, oro har, sexu-genero sistemari kontra egin izanagatik pairatzen diren indarkeriak kontuan hartzeaz ari gara. Kontuan hartuko dira ere, indarkeria matxista jasan dutenak babesten dituzten pertsonen aurka egiten den indarkeria, bai eta haien hurbileko ingurunearen edo ingurune afektiboaren aurka egiten dena ere, bereziki seme-alaben edo beste senide batzuen aurkakoa, emakumea atsekabetzeko borondatez</w:t>
      </w:r>
      <w:r w:rsidR="00F242BD" w:rsidRPr="00F94263">
        <w:rPr>
          <w:sz w:val="22"/>
          <w:szCs w:val="22"/>
          <w:lang w:val="eu-ES"/>
        </w:rPr>
        <w:t>; indarkeria-bikarioa, esaterako</w:t>
      </w:r>
      <w:r w:rsidRPr="00F94263">
        <w:rPr>
          <w:sz w:val="22"/>
          <w:szCs w:val="22"/>
          <w:lang w:val="eu-ES"/>
        </w:rPr>
        <w:t xml:space="preserve">. </w:t>
      </w:r>
    </w:p>
    <w:p w14:paraId="47535B59" w14:textId="6C09B07C" w:rsidR="00BD4180" w:rsidRPr="00F94263" w:rsidRDefault="00FE17F2" w:rsidP="00A24803">
      <w:pPr>
        <w:pStyle w:val="Pa7"/>
        <w:spacing w:after="160" w:line="276" w:lineRule="auto"/>
        <w:ind w:firstLine="567"/>
        <w:jc w:val="both"/>
        <w:rPr>
          <w:lang w:val="eu-ES"/>
        </w:rPr>
      </w:pPr>
      <w:r w:rsidRPr="00F94263">
        <w:rPr>
          <w:sz w:val="22"/>
          <w:szCs w:val="22"/>
          <w:lang w:val="eu-ES"/>
        </w:rPr>
        <w:t>5</w:t>
      </w:r>
      <w:r w:rsidR="000A78B0" w:rsidRPr="00F94263">
        <w:rPr>
          <w:sz w:val="22"/>
          <w:szCs w:val="22"/>
          <w:lang w:val="eu-ES"/>
        </w:rPr>
        <w:t xml:space="preserve">. </w:t>
      </w:r>
      <w:r w:rsidR="00F60213" w:rsidRPr="00F94263">
        <w:rPr>
          <w:sz w:val="22"/>
          <w:szCs w:val="22"/>
          <w:lang w:val="eu-ES"/>
        </w:rPr>
        <w:t>I</w:t>
      </w:r>
      <w:r w:rsidR="000A7CD1" w:rsidRPr="00F94263">
        <w:rPr>
          <w:sz w:val="22"/>
          <w:szCs w:val="22"/>
          <w:lang w:val="eu-ES"/>
        </w:rPr>
        <w:t>ndarkeria matxistak esparru ezberdinetan eragiten d</w:t>
      </w:r>
      <w:r w:rsidR="00BD4180" w:rsidRPr="00F94263">
        <w:rPr>
          <w:sz w:val="22"/>
          <w:szCs w:val="22"/>
          <w:lang w:val="eu-ES"/>
        </w:rPr>
        <w:t>u</w:t>
      </w:r>
      <w:r w:rsidR="000A7CD1" w:rsidRPr="00F94263">
        <w:rPr>
          <w:sz w:val="22"/>
          <w:szCs w:val="22"/>
          <w:lang w:val="eu-ES"/>
        </w:rPr>
        <w:t xml:space="preserve"> (bikote-harremanetan, familian, lan-esparruan, eskolan, gune birtualetan) eta modu ezberdinetan (psikologikoan, ekonomikoan, fisikoan, </w:t>
      </w:r>
      <w:proofErr w:type="spellStart"/>
      <w:r w:rsidR="000A7CD1" w:rsidRPr="00F94263">
        <w:rPr>
          <w:sz w:val="22"/>
          <w:szCs w:val="22"/>
          <w:lang w:val="eu-ES"/>
        </w:rPr>
        <w:t>sexuzkoan</w:t>
      </w:r>
      <w:proofErr w:type="spellEnd"/>
      <w:r w:rsidR="000A7CD1" w:rsidRPr="00F94263">
        <w:rPr>
          <w:sz w:val="22"/>
          <w:szCs w:val="22"/>
          <w:lang w:val="eu-ES"/>
        </w:rPr>
        <w:t>...).</w:t>
      </w:r>
      <w:r w:rsidR="000A7CD1" w:rsidRPr="00F94263">
        <w:rPr>
          <w:lang w:val="eu-ES"/>
        </w:rPr>
        <w:t xml:space="preserve"> </w:t>
      </w:r>
    </w:p>
    <w:p w14:paraId="5D9DED0C" w14:textId="77777777" w:rsidR="00FE17F2" w:rsidRPr="00F94263" w:rsidRDefault="00FE17F2" w:rsidP="002953B5">
      <w:pPr>
        <w:pStyle w:val="Default"/>
        <w:spacing w:line="276" w:lineRule="auto"/>
        <w:rPr>
          <w:lang w:val="eu-ES"/>
        </w:rPr>
      </w:pPr>
    </w:p>
    <w:p w14:paraId="1C8918F0" w14:textId="6D860912" w:rsidR="008F6778" w:rsidRPr="00F94263" w:rsidRDefault="008F6778" w:rsidP="002953B5">
      <w:pPr>
        <w:spacing w:line="276" w:lineRule="auto"/>
        <w:ind w:left="360"/>
        <w:jc w:val="both"/>
        <w:rPr>
          <w:rFonts w:cs="Arial"/>
          <w:i/>
          <w:lang w:val="eu-ES"/>
        </w:rPr>
      </w:pPr>
      <w:r w:rsidRPr="00F94263">
        <w:rPr>
          <w:rFonts w:cs="Arial"/>
          <w:b/>
          <w:lang w:val="eu-ES"/>
        </w:rPr>
        <w:t>6</w:t>
      </w:r>
      <w:r w:rsidR="00E000CA" w:rsidRPr="00F94263">
        <w:rPr>
          <w:rFonts w:cs="Arial"/>
          <w:b/>
          <w:lang w:val="eu-ES"/>
        </w:rPr>
        <w:t>7</w:t>
      </w:r>
      <w:r w:rsidRPr="00F94263">
        <w:rPr>
          <w:rFonts w:cs="Arial"/>
          <w:b/>
          <w:lang w:val="eu-ES"/>
        </w:rPr>
        <w:t xml:space="preserve">. artikulua. </w:t>
      </w:r>
      <w:r w:rsidRPr="00F94263">
        <w:rPr>
          <w:rFonts w:cs="Arial"/>
          <w:b/>
          <w:bCs/>
          <w:iCs/>
          <w:lang w:val="eu-ES"/>
        </w:rPr>
        <w:t>Jarduera-esparru orokorra eta neurrien egokitzapena</w:t>
      </w:r>
    </w:p>
    <w:p w14:paraId="13BF09F9" w14:textId="602150E0" w:rsidR="008F6778" w:rsidRPr="00F94263" w:rsidRDefault="00F242BD"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w:t>
      </w:r>
      <w:r w:rsidR="008F6778" w:rsidRPr="00F94263">
        <w:rPr>
          <w:rFonts w:cs="Arial"/>
          <w:lang w:val="eu-ES"/>
        </w:rPr>
        <w:t>Udal-politika publikoen diseinuak, departamentu guztietan eta bakoitzaren jarduera-esparruan, indarkeria matxista mota guztiak hartuko ditu kontuan, indarkeria hori zein espaziotan</w:t>
      </w:r>
      <w:r w:rsidR="007E293B" w:rsidRPr="00F94263">
        <w:rPr>
          <w:rFonts w:cs="Arial"/>
          <w:lang w:val="eu-ES"/>
        </w:rPr>
        <w:t xml:space="preserve"> ematen den, nork jasotzen</w:t>
      </w:r>
      <w:r w:rsidR="008F6778" w:rsidRPr="00F94263">
        <w:rPr>
          <w:rFonts w:cs="Arial"/>
          <w:lang w:val="eu-ES"/>
        </w:rPr>
        <w:t xml:space="preserve"> eta nork egiten duen </w:t>
      </w:r>
      <w:r w:rsidR="007E293B" w:rsidRPr="00F94263">
        <w:rPr>
          <w:rFonts w:cs="Arial"/>
          <w:lang w:val="eu-ES"/>
        </w:rPr>
        <w:t>kontuan hartuz.</w:t>
      </w:r>
      <w:r w:rsidRPr="00F94263">
        <w:rPr>
          <w:rFonts w:cs="Arial"/>
          <w:lang w:val="eu-ES"/>
        </w:rPr>
        <w:t xml:space="preserve"> </w:t>
      </w:r>
    </w:p>
    <w:p w14:paraId="3A613EF4" w14:textId="150B82B9" w:rsidR="00F242BD" w:rsidRPr="00F94263" w:rsidRDefault="00F242BD"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w:t>
      </w:r>
      <w:r w:rsidR="00A824AE" w:rsidRPr="00F94263">
        <w:rPr>
          <w:rFonts w:cs="Arial"/>
          <w:lang w:val="eu-ES"/>
        </w:rPr>
        <w:t xml:space="preserve">Diseinu horretan, departamentu guztietan eta bakoitzaren jardueren esparruan, bestelako indarkeria-sistemikoei aurre hartzeko neurriak hartuko dira, hala nola; </w:t>
      </w:r>
      <w:r w:rsidRPr="00F94263">
        <w:rPr>
          <w:rFonts w:cs="Arial"/>
          <w:lang w:val="eu-ES"/>
        </w:rPr>
        <w:t>pertsona trans</w:t>
      </w:r>
      <w:r w:rsidR="00A824AE" w:rsidRPr="00F94263">
        <w:rPr>
          <w:rFonts w:cs="Arial"/>
          <w:lang w:val="eu-ES"/>
        </w:rPr>
        <w:t xml:space="preserve">en kontrako indarkeria, genero-identitate eta homosexualitatearen kontrako indarkeriak, adinekoen kontrakoak eta, batez ere, </w:t>
      </w:r>
      <w:r w:rsidRPr="00F94263">
        <w:rPr>
          <w:rFonts w:cs="Arial"/>
          <w:lang w:val="eu-ES"/>
        </w:rPr>
        <w:t>haur eta nerabeen kontrako indarkeria</w:t>
      </w:r>
      <w:r w:rsidR="00A824AE" w:rsidRPr="00F94263">
        <w:rPr>
          <w:rFonts w:cs="Arial"/>
          <w:lang w:val="eu-ES"/>
        </w:rPr>
        <w:t>k.</w:t>
      </w:r>
    </w:p>
    <w:p w14:paraId="0BB1E18D" w14:textId="77777777" w:rsidR="007E293B" w:rsidRPr="00F94263" w:rsidRDefault="007E293B" w:rsidP="00A24803">
      <w:pPr>
        <w:widowControl w:val="0"/>
        <w:autoSpaceDE w:val="0"/>
        <w:autoSpaceDN w:val="0"/>
        <w:adjustRightInd w:val="0"/>
        <w:spacing w:after="240" w:line="276" w:lineRule="auto"/>
        <w:ind w:firstLine="567"/>
        <w:jc w:val="both"/>
        <w:rPr>
          <w:rFonts w:cs="Arial"/>
          <w:lang w:val="eu-ES"/>
        </w:rPr>
      </w:pPr>
    </w:p>
    <w:p w14:paraId="22EE62B6" w14:textId="0D153D09" w:rsidR="008F6778" w:rsidRPr="00F94263" w:rsidRDefault="008F6778" w:rsidP="00A24803">
      <w:pPr>
        <w:pStyle w:val="Ttulo2"/>
        <w:numPr>
          <w:ilvl w:val="0"/>
          <w:numId w:val="44"/>
        </w:numPr>
        <w:spacing w:before="240" w:after="100" w:afterAutospacing="1" w:line="276" w:lineRule="auto"/>
        <w:rPr>
          <w:i/>
          <w:iCs/>
          <w:color w:val="auto"/>
          <w:lang w:val="eu-ES"/>
        </w:rPr>
      </w:pPr>
      <w:bookmarkStart w:id="65" w:name="_Toc124281470"/>
      <w:bookmarkStart w:id="66" w:name="_Toc175569107"/>
      <w:r w:rsidRPr="00F94263">
        <w:rPr>
          <w:i/>
          <w:iCs/>
          <w:color w:val="auto"/>
          <w:lang w:val="eu-ES"/>
        </w:rPr>
        <w:lastRenderedPageBreak/>
        <w:t>KAPITULOA: Prebentzioa</w:t>
      </w:r>
      <w:bookmarkEnd w:id="65"/>
      <w:bookmarkEnd w:id="66"/>
    </w:p>
    <w:p w14:paraId="2E4D9E02" w14:textId="6AFAAA7F" w:rsidR="008F6778" w:rsidRPr="00F94263" w:rsidRDefault="008F6778" w:rsidP="00A24803">
      <w:pPr>
        <w:spacing w:before="240" w:after="100" w:afterAutospacing="1" w:line="276" w:lineRule="auto"/>
        <w:jc w:val="both"/>
        <w:rPr>
          <w:rFonts w:cs="Arial"/>
          <w:lang w:val="eu-ES"/>
        </w:rPr>
      </w:pPr>
      <w:r w:rsidRPr="00F94263">
        <w:rPr>
          <w:rFonts w:cs="Arial"/>
          <w:b/>
          <w:lang w:val="eu-ES"/>
        </w:rPr>
        <w:t>6</w:t>
      </w:r>
      <w:r w:rsidR="00E000CA" w:rsidRPr="00F94263">
        <w:rPr>
          <w:rFonts w:cs="Arial"/>
          <w:b/>
          <w:lang w:val="eu-ES"/>
        </w:rPr>
        <w:t>8</w:t>
      </w:r>
      <w:r w:rsidRPr="00F94263">
        <w:rPr>
          <w:rFonts w:cs="Arial"/>
          <w:b/>
          <w:lang w:val="eu-ES"/>
        </w:rPr>
        <w:t xml:space="preserve">. artikulua. </w:t>
      </w:r>
      <w:r w:rsidRPr="00F94263">
        <w:rPr>
          <w:rFonts w:cs="Arial"/>
          <w:b/>
          <w:bCs/>
          <w:iCs/>
          <w:lang w:val="eu-ES"/>
        </w:rPr>
        <w:t>Prebentzioa eta sentsibilizazioa</w:t>
      </w:r>
    </w:p>
    <w:p w14:paraId="72B38DE9" w14:textId="09F5192F" w:rsidR="008F6778" w:rsidRPr="00F94263" w:rsidRDefault="008F6778"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w:t>
      </w:r>
      <w:r w:rsidR="00E86C62" w:rsidRPr="00F94263">
        <w:rPr>
          <w:rFonts w:cs="Arial"/>
          <w:lang w:val="eu-ES"/>
        </w:rPr>
        <w:t>Zumaia</w:t>
      </w:r>
      <w:r w:rsidR="00E0368B" w:rsidRPr="00F94263">
        <w:rPr>
          <w:rFonts w:cs="Arial"/>
          <w:lang w:val="eu-ES"/>
        </w:rPr>
        <w:t>ko</w:t>
      </w:r>
      <w:r w:rsidRPr="00F94263">
        <w:rPr>
          <w:rFonts w:cs="Arial"/>
          <w:lang w:val="eu-ES"/>
        </w:rPr>
        <w:t xml:space="preserve"> Udalak berak bakarka nahiz beste erakunde batzuekin batera, kanpainak eta ekintzak egingo ditu </w:t>
      </w:r>
      <w:r w:rsidR="00E86C62" w:rsidRPr="00F94263">
        <w:rPr>
          <w:rFonts w:cs="Arial"/>
          <w:lang w:val="eu-ES"/>
        </w:rPr>
        <w:t>Zumaia</w:t>
      </w:r>
      <w:r w:rsidR="00E0368B" w:rsidRPr="00F94263">
        <w:rPr>
          <w:rFonts w:cs="Arial"/>
          <w:lang w:val="eu-ES"/>
        </w:rPr>
        <w:t>ko</w:t>
      </w:r>
      <w:r w:rsidRPr="00F94263">
        <w:rPr>
          <w:rFonts w:cs="Arial"/>
          <w:lang w:val="eu-ES"/>
        </w:rPr>
        <w:t xml:space="preserve"> herritarrak indarkeria </w:t>
      </w:r>
      <w:r w:rsidR="005D12D1" w:rsidRPr="00F94263">
        <w:rPr>
          <w:rFonts w:cs="Arial"/>
          <w:lang w:val="eu-ES"/>
        </w:rPr>
        <w:t>matxista</w:t>
      </w:r>
      <w:r w:rsidR="00A824AE" w:rsidRPr="00F94263">
        <w:rPr>
          <w:rFonts w:cs="Arial"/>
          <w:lang w:val="eu-ES"/>
        </w:rPr>
        <w:t>ren larritasunaz</w:t>
      </w:r>
      <w:r w:rsidRPr="00F94263">
        <w:rPr>
          <w:rFonts w:cs="Arial"/>
          <w:lang w:val="eu-ES"/>
        </w:rPr>
        <w:t xml:space="preserve"> kontzientziatzeko. </w:t>
      </w:r>
    </w:p>
    <w:p w14:paraId="331D9580" w14:textId="1487E8E4" w:rsidR="00AC132B" w:rsidRPr="00F94263" w:rsidRDefault="008F6778"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w:t>
      </w:r>
      <w:r w:rsidR="00D81BED" w:rsidRPr="00D81BED">
        <w:rPr>
          <w:rFonts w:cs="Arial"/>
          <w:lang w:val="eu-ES"/>
        </w:rPr>
        <w:t>Udalak indarkeria matxistari aurre egiten dioten emakumeen ahalduntzea indartuko du, hori guztia Zumaiako Udaleko beste arlo batzuekin elkarlanean, hala nola Udaltzaingoarekin, Gizarte Zerbitzuekin, Hezkuntzarekin, Berdintasunarekin eta Emakumeen* Etxearen bitartez, besteak beste</w:t>
      </w:r>
      <w:r w:rsidR="00161130" w:rsidRPr="00F94263">
        <w:rPr>
          <w:rFonts w:cs="Arial"/>
          <w:lang w:val="eu-ES"/>
        </w:rPr>
        <w:t>.</w:t>
      </w:r>
      <w:r w:rsidRPr="00F94263">
        <w:rPr>
          <w:rFonts w:cs="Arial"/>
          <w:lang w:val="eu-ES"/>
        </w:rPr>
        <w:t xml:space="preserve"> </w:t>
      </w:r>
    </w:p>
    <w:p w14:paraId="3C60E628" w14:textId="21CF22BB" w:rsidR="008F6778" w:rsidRPr="00F94263" w:rsidRDefault="00A824AE"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3</w:t>
      </w:r>
      <w:r w:rsidR="008F6778" w:rsidRPr="00F94263">
        <w:rPr>
          <w:rFonts w:cs="Arial"/>
          <w:lang w:val="eu-ES"/>
        </w:rPr>
        <w:t xml:space="preserve">. Halaber, gizonezkoei zuzendutako ekintzak ere bultzatuko ditu konpromiso irmoa har dezaten indarkeria </w:t>
      </w:r>
      <w:r w:rsidR="009E0A06" w:rsidRPr="00F94263">
        <w:rPr>
          <w:rFonts w:cs="Arial"/>
          <w:lang w:val="eu-ES"/>
        </w:rPr>
        <w:t>matxista</w:t>
      </w:r>
      <w:r w:rsidR="008F6778" w:rsidRPr="00F94263">
        <w:rPr>
          <w:rFonts w:cs="Arial"/>
          <w:lang w:val="eu-ES"/>
        </w:rPr>
        <w:t xml:space="preserve">ren aurka eta jarrera arduratsua har dezaten portaera </w:t>
      </w:r>
      <w:r w:rsidR="009E0A06" w:rsidRPr="00F94263">
        <w:rPr>
          <w:rFonts w:cs="Arial"/>
          <w:lang w:val="eu-ES"/>
        </w:rPr>
        <w:t>matxisten</w:t>
      </w:r>
      <w:r w:rsidR="008F6778" w:rsidRPr="00F94263">
        <w:rPr>
          <w:rFonts w:cs="Arial"/>
          <w:lang w:val="eu-ES"/>
        </w:rPr>
        <w:t xml:space="preserve"> aurrean. </w:t>
      </w:r>
    </w:p>
    <w:p w14:paraId="6C6A6C96" w14:textId="1963F2C5" w:rsidR="008F6778" w:rsidRPr="00F94263" w:rsidRDefault="00E33735" w:rsidP="002953B5">
      <w:pPr>
        <w:spacing w:line="276" w:lineRule="auto"/>
        <w:jc w:val="both"/>
        <w:rPr>
          <w:rFonts w:cs="Arial"/>
          <w:b/>
          <w:lang w:val="eu-ES"/>
        </w:rPr>
      </w:pPr>
      <w:r w:rsidRPr="00F94263">
        <w:rPr>
          <w:rFonts w:cs="Arial"/>
          <w:b/>
          <w:lang w:val="eu-ES"/>
        </w:rPr>
        <w:t>6</w:t>
      </w:r>
      <w:r w:rsidR="00E000CA" w:rsidRPr="00F94263">
        <w:rPr>
          <w:rFonts w:cs="Arial"/>
          <w:b/>
          <w:lang w:val="eu-ES"/>
        </w:rPr>
        <w:t>9</w:t>
      </w:r>
      <w:r w:rsidR="008F6778" w:rsidRPr="00F94263">
        <w:rPr>
          <w:rFonts w:cs="Arial"/>
          <w:b/>
          <w:lang w:val="eu-ES"/>
        </w:rPr>
        <w:t xml:space="preserve">. artikulua. </w:t>
      </w:r>
      <w:r w:rsidR="008F6778" w:rsidRPr="00F94263">
        <w:rPr>
          <w:rFonts w:cs="Arial"/>
          <w:b/>
          <w:bCs/>
          <w:iCs/>
          <w:lang w:val="eu-ES"/>
        </w:rPr>
        <w:t>Trebakuntza</w:t>
      </w:r>
    </w:p>
    <w:p w14:paraId="49D4B173" w14:textId="670882E4" w:rsidR="008F6778" w:rsidRPr="00F94263" w:rsidRDefault="008F6778"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w:t>
      </w:r>
      <w:r w:rsidR="00E86C62" w:rsidRPr="00F94263">
        <w:rPr>
          <w:rFonts w:cs="Arial"/>
          <w:lang w:val="eu-ES"/>
        </w:rPr>
        <w:t>Zumaia</w:t>
      </w:r>
      <w:r w:rsidR="00E0368B" w:rsidRPr="00F94263">
        <w:rPr>
          <w:rFonts w:cs="Arial"/>
          <w:lang w:val="eu-ES"/>
        </w:rPr>
        <w:t>ko</w:t>
      </w:r>
      <w:r w:rsidRPr="00F94263">
        <w:rPr>
          <w:rFonts w:cs="Arial"/>
          <w:lang w:val="eu-ES"/>
        </w:rPr>
        <w:t xml:space="preserve"> Udalak prestakuntza emango die bere langileei indarkeria </w:t>
      </w:r>
      <w:r w:rsidR="005D12D1" w:rsidRPr="00F94263">
        <w:rPr>
          <w:rFonts w:cs="Arial"/>
          <w:lang w:val="eu-ES"/>
        </w:rPr>
        <w:t>matxistako</w:t>
      </w:r>
      <w:r w:rsidRPr="00F94263">
        <w:rPr>
          <w:rFonts w:cs="Arial"/>
          <w:lang w:val="eu-ES"/>
        </w:rPr>
        <w:t xml:space="preserve"> gaietan, bereziki indarkeria hori pairatzen duten emakumeak zuzenean artatzen dituzten teknikariei</w:t>
      </w:r>
      <w:r w:rsidR="00D81BED">
        <w:rPr>
          <w:rFonts w:cs="Arial"/>
          <w:lang w:val="eu-ES"/>
        </w:rPr>
        <w:t xml:space="preserve"> eta udaltzainei</w:t>
      </w:r>
      <w:r w:rsidRPr="00F94263">
        <w:rPr>
          <w:rFonts w:cs="Arial"/>
          <w:lang w:val="eu-ES"/>
        </w:rPr>
        <w:t xml:space="preserve">, </w:t>
      </w:r>
      <w:r w:rsidR="00A824AE" w:rsidRPr="00F94263">
        <w:rPr>
          <w:rFonts w:cs="Arial"/>
          <w:lang w:val="eu-ES"/>
        </w:rPr>
        <w:t xml:space="preserve">haur eta nerabeekin lan egiten duten teknikariei, </w:t>
      </w:r>
      <w:r w:rsidRPr="00F94263">
        <w:rPr>
          <w:rFonts w:cs="Arial"/>
          <w:lang w:val="eu-ES"/>
        </w:rPr>
        <w:t xml:space="preserve">baita </w:t>
      </w:r>
      <w:r w:rsidR="007E293B" w:rsidRPr="00F94263">
        <w:rPr>
          <w:rFonts w:cs="Arial"/>
          <w:lang w:val="eu-ES"/>
        </w:rPr>
        <w:t>udalaren ardurapeko bestelako</w:t>
      </w:r>
      <w:r w:rsidRPr="00F94263">
        <w:rPr>
          <w:rFonts w:cs="Arial"/>
          <w:lang w:val="eu-ES"/>
        </w:rPr>
        <w:t xml:space="preserve"> langileei ere. </w:t>
      </w:r>
      <w:r w:rsidR="009E0A06" w:rsidRPr="00F94263">
        <w:rPr>
          <w:rFonts w:cs="Arial"/>
          <w:lang w:val="eu-ES"/>
        </w:rPr>
        <w:t>Era berean</w:t>
      </w:r>
      <w:r w:rsidRPr="00F94263">
        <w:rPr>
          <w:rFonts w:cs="Arial"/>
          <w:lang w:val="eu-ES"/>
        </w:rPr>
        <w:t>, prestakuntza hori bera bultzatuko du indarkeria</w:t>
      </w:r>
      <w:r w:rsidR="00826274" w:rsidRPr="00F94263">
        <w:rPr>
          <w:rFonts w:cs="Arial"/>
          <w:lang w:val="eu-ES"/>
        </w:rPr>
        <w:t xml:space="preserve"> matxist</w:t>
      </w:r>
      <w:r w:rsidR="00802136" w:rsidRPr="00F94263">
        <w:rPr>
          <w:rFonts w:cs="Arial"/>
          <w:lang w:val="eu-ES"/>
        </w:rPr>
        <w:t>aren arloan funtzioak dituzten gainontzeko arloetan</w:t>
      </w:r>
      <w:r w:rsidRPr="00F94263">
        <w:rPr>
          <w:rFonts w:cs="Arial"/>
          <w:lang w:val="eu-ES"/>
        </w:rPr>
        <w:t xml:space="preserve">. </w:t>
      </w:r>
    </w:p>
    <w:p w14:paraId="086075E1" w14:textId="7A432324" w:rsidR="00466187" w:rsidRPr="00F94263" w:rsidRDefault="00466187"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Indarkeria matxistaren gaia bestelako egoera </w:t>
      </w:r>
      <w:proofErr w:type="spellStart"/>
      <w:r w:rsidRPr="00F94263">
        <w:rPr>
          <w:rFonts w:cs="Arial"/>
          <w:lang w:val="eu-ES"/>
        </w:rPr>
        <w:t>zaurgarriekin</w:t>
      </w:r>
      <w:proofErr w:type="spellEnd"/>
      <w:r w:rsidRPr="00F94263">
        <w:rPr>
          <w:rFonts w:cs="Arial"/>
          <w:lang w:val="eu-ES"/>
        </w:rPr>
        <w:t xml:space="preserve"> gurutzatzen denean, edota </w:t>
      </w:r>
      <w:proofErr w:type="spellStart"/>
      <w:r w:rsidRPr="00F94263">
        <w:rPr>
          <w:rFonts w:cs="Arial"/>
          <w:lang w:val="eu-ES"/>
        </w:rPr>
        <w:t>intersekzionalitatearen</w:t>
      </w:r>
      <w:proofErr w:type="spellEnd"/>
      <w:r w:rsidRPr="00F94263">
        <w:rPr>
          <w:rFonts w:cs="Arial"/>
          <w:lang w:val="eu-ES"/>
        </w:rPr>
        <w:t xml:space="preserve"> ikuspegitik, bestelako egoera pertsonal eta sozialekin gurutzatzen denean kontuan hartu beharreko neurriei buruzko trebakuntza sustatuko da aipatutako udal langileentzat.</w:t>
      </w:r>
    </w:p>
    <w:p w14:paraId="7A495427" w14:textId="001A5D9B" w:rsidR="008F6778" w:rsidRPr="00F94263" w:rsidRDefault="00466187"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3</w:t>
      </w:r>
      <w:r w:rsidR="008F6778" w:rsidRPr="00F94263">
        <w:rPr>
          <w:rFonts w:cs="Arial"/>
          <w:lang w:val="eu-ES"/>
        </w:rPr>
        <w:t xml:space="preserve">. </w:t>
      </w:r>
      <w:r w:rsidR="00E0368B" w:rsidRPr="00F94263">
        <w:rPr>
          <w:rFonts w:cs="Arial"/>
          <w:lang w:val="eu-ES"/>
        </w:rPr>
        <w:t>Berdintasun sailak</w:t>
      </w:r>
      <w:r w:rsidR="008F6778" w:rsidRPr="00F94263">
        <w:rPr>
          <w:rFonts w:cs="Arial"/>
          <w:lang w:val="eu-ES"/>
        </w:rPr>
        <w:t xml:space="preserve"> prestakuntza-ekitaldiak sustatuko ditu </w:t>
      </w:r>
      <w:r w:rsidR="00E86C62" w:rsidRPr="00F94263">
        <w:rPr>
          <w:rFonts w:cs="Arial"/>
          <w:lang w:val="eu-ES"/>
        </w:rPr>
        <w:t>Zumaia</w:t>
      </w:r>
      <w:r w:rsidR="00E0368B" w:rsidRPr="00F94263">
        <w:rPr>
          <w:rFonts w:cs="Arial"/>
          <w:lang w:val="eu-ES"/>
        </w:rPr>
        <w:t>ko</w:t>
      </w:r>
      <w:r w:rsidR="008F6778" w:rsidRPr="00F94263">
        <w:rPr>
          <w:rFonts w:cs="Arial"/>
          <w:lang w:val="eu-ES"/>
        </w:rPr>
        <w:t xml:space="preserve"> erakunde</w:t>
      </w:r>
      <w:r w:rsidR="00E0368B" w:rsidRPr="00F94263">
        <w:rPr>
          <w:rFonts w:cs="Arial"/>
          <w:lang w:val="eu-ES"/>
        </w:rPr>
        <w:t>,</w:t>
      </w:r>
      <w:r w:rsidR="008F6778" w:rsidRPr="00F94263">
        <w:rPr>
          <w:rFonts w:cs="Arial"/>
          <w:lang w:val="eu-ES"/>
        </w:rPr>
        <w:t xml:space="preserve"> elkarte</w:t>
      </w:r>
      <w:r w:rsidR="00E0368B" w:rsidRPr="00F94263">
        <w:rPr>
          <w:rFonts w:cs="Arial"/>
          <w:lang w:val="eu-ES"/>
        </w:rPr>
        <w:t xml:space="preserve"> eta herritarrentzat</w:t>
      </w:r>
      <w:r w:rsidR="008F6778" w:rsidRPr="00F94263">
        <w:rPr>
          <w:rFonts w:cs="Arial"/>
          <w:lang w:val="eu-ES"/>
        </w:rPr>
        <w:t xml:space="preserve">, irakasteko nola gauzatzen den indarkeria </w:t>
      </w:r>
      <w:r w:rsidR="005D12D1" w:rsidRPr="00F94263">
        <w:rPr>
          <w:rFonts w:cs="Arial"/>
          <w:lang w:val="eu-ES"/>
        </w:rPr>
        <w:t>matxista</w:t>
      </w:r>
      <w:r w:rsidR="008F6778" w:rsidRPr="00F94263">
        <w:rPr>
          <w:rFonts w:cs="Arial"/>
          <w:lang w:val="eu-ES"/>
        </w:rPr>
        <w:t xml:space="preserve">, nola ezagutu daitekeen eta nola egin </w:t>
      </w:r>
      <w:proofErr w:type="spellStart"/>
      <w:r w:rsidR="008F6778" w:rsidRPr="00F94263">
        <w:rPr>
          <w:rFonts w:cs="Arial"/>
          <w:lang w:val="eu-ES"/>
        </w:rPr>
        <w:t>dakiokeen</w:t>
      </w:r>
      <w:proofErr w:type="spellEnd"/>
      <w:r w:rsidR="008F6778" w:rsidRPr="00F94263">
        <w:rPr>
          <w:rFonts w:cs="Arial"/>
          <w:lang w:val="eu-ES"/>
        </w:rPr>
        <w:t xml:space="preserve"> aurre. </w:t>
      </w:r>
      <w:r w:rsidR="00A824AE" w:rsidRPr="00F94263">
        <w:rPr>
          <w:rFonts w:cs="Arial"/>
          <w:lang w:val="eu-ES"/>
        </w:rPr>
        <w:t>Lanketa espezifikoa</w:t>
      </w:r>
      <w:r w:rsidR="006C1529" w:rsidRPr="00F94263">
        <w:rPr>
          <w:rFonts w:cs="Arial"/>
          <w:lang w:val="eu-ES"/>
        </w:rPr>
        <w:t>k</w:t>
      </w:r>
      <w:r w:rsidR="00A824AE" w:rsidRPr="00F94263">
        <w:rPr>
          <w:rFonts w:cs="Arial"/>
          <w:lang w:val="eu-ES"/>
        </w:rPr>
        <w:t xml:space="preserve"> egingo d</w:t>
      </w:r>
      <w:r w:rsidR="006C1529" w:rsidRPr="00F94263">
        <w:rPr>
          <w:rFonts w:cs="Arial"/>
          <w:lang w:val="eu-ES"/>
        </w:rPr>
        <w:t>ir</w:t>
      </w:r>
      <w:r w:rsidR="00A824AE" w:rsidRPr="00F94263">
        <w:rPr>
          <w:rFonts w:cs="Arial"/>
          <w:lang w:val="eu-ES"/>
        </w:rPr>
        <w:t>a emakumee</w:t>
      </w:r>
      <w:r w:rsidR="006C1529" w:rsidRPr="00F94263">
        <w:rPr>
          <w:rFonts w:cs="Arial"/>
          <w:lang w:val="eu-ES"/>
        </w:rPr>
        <w:t>kin eta kolektibo zeha</w:t>
      </w:r>
      <w:r w:rsidR="00790B30" w:rsidRPr="00F94263">
        <w:rPr>
          <w:rFonts w:cs="Arial"/>
          <w:lang w:val="eu-ES"/>
        </w:rPr>
        <w:t>t</w:t>
      </w:r>
      <w:r w:rsidR="006C1529" w:rsidRPr="00F94263">
        <w:rPr>
          <w:rFonts w:cs="Arial"/>
          <w:lang w:val="eu-ES"/>
        </w:rPr>
        <w:t>zekin. Prestakuntza</w:t>
      </w:r>
      <w:r w:rsidR="00790B30" w:rsidRPr="00F94263">
        <w:rPr>
          <w:rFonts w:cs="Arial"/>
          <w:lang w:val="eu-ES"/>
        </w:rPr>
        <w:t xml:space="preserve"> haue</w:t>
      </w:r>
      <w:r w:rsidR="006C1529" w:rsidRPr="00F94263">
        <w:rPr>
          <w:rFonts w:cs="Arial"/>
          <w:lang w:val="eu-ES"/>
        </w:rPr>
        <w:t xml:space="preserve">k </w:t>
      </w:r>
      <w:r w:rsidR="00790B30" w:rsidRPr="00F94263">
        <w:rPr>
          <w:rFonts w:cs="Arial"/>
          <w:lang w:val="eu-ES"/>
        </w:rPr>
        <w:t xml:space="preserve">hainbat erakunderen bidez eskaini </w:t>
      </w:r>
      <w:proofErr w:type="spellStart"/>
      <w:r w:rsidR="00790B30" w:rsidRPr="00F94263">
        <w:rPr>
          <w:rFonts w:cs="Arial"/>
          <w:lang w:val="eu-ES"/>
        </w:rPr>
        <w:t>daitezkeenez</w:t>
      </w:r>
      <w:proofErr w:type="spellEnd"/>
      <w:r w:rsidR="00790B30" w:rsidRPr="00F94263">
        <w:rPr>
          <w:rFonts w:cs="Arial"/>
          <w:lang w:val="eu-ES"/>
        </w:rPr>
        <w:t>, Berdintasun sailak komunikazioa eta koordinazioa bermatuko du</w:t>
      </w:r>
      <w:r w:rsidR="006C1529" w:rsidRPr="00F94263">
        <w:rPr>
          <w:rFonts w:cs="Arial"/>
          <w:lang w:val="eu-ES"/>
        </w:rPr>
        <w:t xml:space="preserve"> Jabekuntza Eskolaren, Emakumeon* Etxearen eta bestelako eragilee</w:t>
      </w:r>
      <w:r w:rsidR="00790B30" w:rsidRPr="00F94263">
        <w:rPr>
          <w:rFonts w:cs="Arial"/>
          <w:lang w:val="eu-ES"/>
        </w:rPr>
        <w:t>n artean.</w:t>
      </w:r>
      <w:r w:rsidR="006C1529" w:rsidRPr="00F94263">
        <w:rPr>
          <w:rFonts w:cs="Arial"/>
          <w:lang w:val="eu-ES"/>
        </w:rPr>
        <w:t xml:space="preserve"> </w:t>
      </w:r>
    </w:p>
    <w:p w14:paraId="6A2E58C5" w14:textId="123CE035" w:rsidR="00F242BD" w:rsidRPr="00F94263" w:rsidRDefault="00466187"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4</w:t>
      </w:r>
      <w:r w:rsidR="008F6778" w:rsidRPr="00F94263">
        <w:rPr>
          <w:rFonts w:cs="Arial"/>
          <w:lang w:val="eu-ES"/>
        </w:rPr>
        <w:t xml:space="preserve">. </w:t>
      </w:r>
      <w:r w:rsidR="00712EBD" w:rsidRPr="00F94263">
        <w:rPr>
          <w:rFonts w:cs="Arial"/>
          <w:lang w:val="eu-ES"/>
        </w:rPr>
        <w:t xml:space="preserve">Berdintasun Arloak indarkeria matxista </w:t>
      </w:r>
      <w:proofErr w:type="spellStart"/>
      <w:r w:rsidR="00712EBD" w:rsidRPr="00F94263">
        <w:rPr>
          <w:rFonts w:cs="Arial"/>
          <w:lang w:val="eu-ES"/>
        </w:rPr>
        <w:t>prebenitzeko</w:t>
      </w:r>
      <w:proofErr w:type="spellEnd"/>
      <w:r w:rsidR="00712EBD" w:rsidRPr="00F94263">
        <w:rPr>
          <w:rFonts w:cs="Arial"/>
          <w:lang w:val="eu-ES"/>
        </w:rPr>
        <w:t xml:space="preserve"> programak bultzatzen jarraituko du, baita haur eta nerabeen aurkako indarkeriari aurre hartzeko programak ere udalerriko ikastetxeetan, ikasle eta irakasleei zuzenduak. Horiek zuzenean edo gaiarekin zerikusia duten beste erakunde eta entitate batzuekin koordinatuta antolatuko dira.</w:t>
      </w:r>
    </w:p>
    <w:p w14:paraId="31E18B94" w14:textId="77777777" w:rsidR="00F242BD" w:rsidRPr="00F94263" w:rsidRDefault="00F242BD">
      <w:pPr>
        <w:spacing w:line="276" w:lineRule="auto"/>
        <w:rPr>
          <w:rFonts w:cs="Arial"/>
          <w:lang w:val="eu-ES"/>
        </w:rPr>
      </w:pPr>
      <w:r w:rsidRPr="00F94263">
        <w:rPr>
          <w:rFonts w:cs="Arial"/>
          <w:lang w:val="eu-ES"/>
        </w:rPr>
        <w:br w:type="page"/>
      </w:r>
    </w:p>
    <w:p w14:paraId="79F280AF" w14:textId="77777777" w:rsidR="007B3C6E" w:rsidRPr="00F94263" w:rsidRDefault="007B3C6E" w:rsidP="00A24803">
      <w:pPr>
        <w:pStyle w:val="Ttulo2"/>
        <w:spacing w:before="240" w:after="100" w:afterAutospacing="1" w:line="276" w:lineRule="auto"/>
        <w:rPr>
          <w:i/>
          <w:iCs/>
          <w:color w:val="auto"/>
          <w:lang w:val="eu-ES"/>
        </w:rPr>
      </w:pPr>
      <w:bookmarkStart w:id="67" w:name="_Toc124281471"/>
      <w:bookmarkStart w:id="68" w:name="_Toc175569108"/>
    </w:p>
    <w:p w14:paraId="0F108078" w14:textId="0174D3EB" w:rsidR="008F6778" w:rsidRPr="00F94263" w:rsidRDefault="008F6778" w:rsidP="00A24803">
      <w:pPr>
        <w:pStyle w:val="Ttulo2"/>
        <w:spacing w:before="240" w:after="100" w:afterAutospacing="1" w:line="276" w:lineRule="auto"/>
        <w:rPr>
          <w:i/>
          <w:iCs/>
          <w:color w:val="auto"/>
          <w:lang w:val="eu-ES"/>
        </w:rPr>
      </w:pPr>
      <w:r w:rsidRPr="00F94263">
        <w:rPr>
          <w:i/>
          <w:iCs/>
          <w:color w:val="auto"/>
          <w:lang w:val="eu-ES"/>
        </w:rPr>
        <w:t xml:space="preserve">III. </w:t>
      </w:r>
      <w:r w:rsidR="005D12D1" w:rsidRPr="00F94263">
        <w:rPr>
          <w:i/>
          <w:iCs/>
          <w:color w:val="auto"/>
          <w:lang w:val="eu-ES"/>
        </w:rPr>
        <w:t>KAPITULUA</w:t>
      </w:r>
      <w:r w:rsidRPr="00F94263">
        <w:rPr>
          <w:i/>
          <w:iCs/>
          <w:color w:val="auto"/>
          <w:lang w:val="eu-ES"/>
        </w:rPr>
        <w:t xml:space="preserve">: Detekzioa, arreta, koordinazioa eta </w:t>
      </w:r>
      <w:proofErr w:type="spellStart"/>
      <w:r w:rsidRPr="00F94263">
        <w:rPr>
          <w:i/>
          <w:iCs/>
          <w:color w:val="auto"/>
          <w:lang w:val="eu-ES"/>
        </w:rPr>
        <w:t>erreparazioa</w:t>
      </w:r>
      <w:bookmarkEnd w:id="67"/>
      <w:proofErr w:type="spellEnd"/>
      <w:r w:rsidR="00310404" w:rsidRPr="00F94263">
        <w:rPr>
          <w:i/>
          <w:iCs/>
          <w:color w:val="auto"/>
          <w:lang w:val="eu-ES"/>
        </w:rPr>
        <w:t>.</w:t>
      </w:r>
      <w:bookmarkEnd w:id="68"/>
      <w:r w:rsidR="008E5263" w:rsidRPr="00F94263">
        <w:rPr>
          <w:i/>
          <w:iCs/>
          <w:color w:val="auto"/>
          <w:lang w:val="eu-ES"/>
        </w:rPr>
        <w:t xml:space="preserve"> </w:t>
      </w:r>
    </w:p>
    <w:p w14:paraId="071D3B96" w14:textId="730B513E" w:rsidR="008F6778" w:rsidRPr="00F94263" w:rsidRDefault="00E000CA" w:rsidP="00A24803">
      <w:pPr>
        <w:spacing w:before="240" w:after="100" w:afterAutospacing="1" w:line="276" w:lineRule="auto"/>
        <w:jc w:val="both"/>
        <w:rPr>
          <w:rFonts w:cs="Arial"/>
          <w:b/>
          <w:lang w:val="eu-ES"/>
        </w:rPr>
      </w:pPr>
      <w:r w:rsidRPr="00F94263">
        <w:rPr>
          <w:rFonts w:cs="Arial"/>
          <w:b/>
          <w:lang w:val="eu-ES"/>
        </w:rPr>
        <w:t>70</w:t>
      </w:r>
      <w:r w:rsidR="008F6778" w:rsidRPr="00F94263">
        <w:rPr>
          <w:rFonts w:cs="Arial"/>
          <w:b/>
          <w:lang w:val="eu-ES"/>
        </w:rPr>
        <w:t xml:space="preserve">. artikulua. </w:t>
      </w:r>
      <w:r w:rsidR="008F6778" w:rsidRPr="00F94263">
        <w:rPr>
          <w:rFonts w:cs="Arial"/>
          <w:b/>
          <w:bCs/>
          <w:iCs/>
          <w:lang w:val="eu-ES"/>
        </w:rPr>
        <w:t>Baliabideak, arreta</w:t>
      </w:r>
      <w:r w:rsidR="00D940A4" w:rsidRPr="00F94263">
        <w:rPr>
          <w:rFonts w:cs="Arial"/>
          <w:b/>
          <w:bCs/>
          <w:iCs/>
          <w:lang w:val="eu-ES"/>
        </w:rPr>
        <w:t>,</w:t>
      </w:r>
      <w:r w:rsidR="008F6778" w:rsidRPr="00F94263">
        <w:rPr>
          <w:rFonts w:cs="Arial"/>
          <w:b/>
          <w:bCs/>
          <w:iCs/>
          <w:lang w:val="eu-ES"/>
        </w:rPr>
        <w:t xml:space="preserve"> babesa</w:t>
      </w:r>
      <w:r w:rsidR="00D940A4" w:rsidRPr="00F94263">
        <w:rPr>
          <w:rFonts w:cs="Arial"/>
          <w:b/>
          <w:bCs/>
          <w:iCs/>
          <w:lang w:val="eu-ES"/>
        </w:rPr>
        <w:t xml:space="preserve"> eta </w:t>
      </w:r>
      <w:proofErr w:type="spellStart"/>
      <w:r w:rsidR="00D940A4" w:rsidRPr="00F94263">
        <w:rPr>
          <w:rFonts w:cs="Arial"/>
          <w:b/>
          <w:bCs/>
          <w:iCs/>
          <w:lang w:val="eu-ES"/>
        </w:rPr>
        <w:t>erreparazioa</w:t>
      </w:r>
      <w:proofErr w:type="spellEnd"/>
    </w:p>
    <w:p w14:paraId="44B8935E" w14:textId="50617B9B" w:rsidR="00F26111" w:rsidRPr="00F94263" w:rsidRDefault="00F26111" w:rsidP="00F26111">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Zumaiako Udalak neurri hauek bultzatuko ditu bere eskumenen barruan: </w:t>
      </w:r>
    </w:p>
    <w:p w14:paraId="77FA5868" w14:textId="77777777" w:rsidR="00F26111" w:rsidRPr="00F94263" w:rsidRDefault="00F26111" w:rsidP="00F26111">
      <w:pPr>
        <w:widowControl w:val="0"/>
        <w:autoSpaceDE w:val="0"/>
        <w:autoSpaceDN w:val="0"/>
        <w:adjustRightInd w:val="0"/>
        <w:spacing w:after="240" w:line="276" w:lineRule="auto"/>
        <w:ind w:firstLine="567"/>
        <w:jc w:val="both"/>
        <w:rPr>
          <w:rFonts w:cs="Arial"/>
          <w:lang w:val="eu-ES"/>
        </w:rPr>
      </w:pPr>
      <w:r w:rsidRPr="00F94263">
        <w:rPr>
          <w:rFonts w:cs="Arial"/>
          <w:lang w:val="eu-ES"/>
        </w:rPr>
        <w:tab/>
        <w:t xml:space="preserve">a) Bermatuko du indarkeria matxista pairatzen ari diren emakumeek arreta osoa eta pertsonalizatua jasotzen dutela, indarkeria egoeretatik sortzen diren beharrizan guztiei erantzuteko gisan, eta beren eskura jartzen direla kasu bakoitzeko inguruabar sozial edo pertsonalek eskatzen dituzten baliabide egokienak. </w:t>
      </w:r>
    </w:p>
    <w:p w14:paraId="5A1E9720" w14:textId="77777777" w:rsidR="00F26111" w:rsidRPr="00F94263" w:rsidRDefault="00F26111" w:rsidP="00F26111">
      <w:pPr>
        <w:widowControl w:val="0"/>
        <w:autoSpaceDE w:val="0"/>
        <w:autoSpaceDN w:val="0"/>
        <w:adjustRightInd w:val="0"/>
        <w:spacing w:after="240" w:line="276" w:lineRule="auto"/>
        <w:ind w:firstLine="567"/>
        <w:jc w:val="both"/>
        <w:rPr>
          <w:rFonts w:cs="Arial"/>
          <w:lang w:val="eu-ES"/>
        </w:rPr>
      </w:pPr>
      <w:r w:rsidRPr="00F94263">
        <w:rPr>
          <w:rFonts w:cs="Arial"/>
          <w:lang w:val="eu-ES"/>
        </w:rPr>
        <w:tab/>
        <w:t xml:space="preserve">b) Berdintasuna bermatuko du eta ez du onartuko inolako bazterkeriarik ezein arrazoi dela medio, dela pertsonaren joera sexuala, adina, sinesmen edo ideologia, gutxiengo etniko, nazional edo linguistiko bateko kide izatea, maila ekonomikoa, aniztasun funtzionala, ezta beste ezein ezaugarri pertsonal nahi sozialengatik ere. </w:t>
      </w:r>
    </w:p>
    <w:p w14:paraId="62987E84" w14:textId="77777777" w:rsidR="00F26111" w:rsidRPr="00F94263" w:rsidRDefault="00F26111" w:rsidP="00F26111">
      <w:pPr>
        <w:widowControl w:val="0"/>
        <w:autoSpaceDE w:val="0"/>
        <w:autoSpaceDN w:val="0"/>
        <w:adjustRightInd w:val="0"/>
        <w:spacing w:after="240" w:line="276" w:lineRule="auto"/>
        <w:ind w:firstLine="567"/>
        <w:jc w:val="both"/>
        <w:rPr>
          <w:rFonts w:cs="Arial"/>
          <w:lang w:val="eu-ES"/>
        </w:rPr>
      </w:pPr>
      <w:r w:rsidRPr="00F94263">
        <w:rPr>
          <w:rFonts w:cs="Arial"/>
          <w:lang w:val="eu-ES"/>
        </w:rPr>
        <w:tab/>
        <w:t xml:space="preserve">c) Behar diren neurriak hartuko ditu beren inguruabar pertsonal eta sozialen kausaz arreta integrala iristeko zailtasun gehiago dituztenen, hau da, indarkeria matxista pairatu dutenen eskubideak bete daitezen, bereziki aniztasun funtzionala duten emakumeek eta emakume etorkinek, edozein izanik ere beren egoera administratiboa. Lagundu egingo zaie indarkeria pairatzen duten emakumeei autonomia pertsonala lortzen eta bizimodu normaldua izaten. </w:t>
      </w:r>
    </w:p>
    <w:p w14:paraId="0F3A6A45" w14:textId="77777777" w:rsidR="00F26111" w:rsidRPr="00F94263" w:rsidRDefault="00F26111" w:rsidP="00F26111">
      <w:pPr>
        <w:widowControl w:val="0"/>
        <w:autoSpaceDE w:val="0"/>
        <w:autoSpaceDN w:val="0"/>
        <w:adjustRightInd w:val="0"/>
        <w:spacing w:after="240" w:line="276" w:lineRule="auto"/>
        <w:ind w:firstLine="567"/>
        <w:jc w:val="both"/>
        <w:rPr>
          <w:rFonts w:cs="Arial"/>
          <w:lang w:val="eu-ES"/>
        </w:rPr>
      </w:pPr>
      <w:r w:rsidRPr="00F94263">
        <w:rPr>
          <w:rFonts w:cs="Arial"/>
          <w:lang w:val="eu-ES"/>
        </w:rPr>
        <w:tab/>
        <w:t xml:space="preserve">d) Adingabeen interesen defentsa bermatuko da. </w:t>
      </w:r>
    </w:p>
    <w:p w14:paraId="4F0B8426" w14:textId="77777777" w:rsidR="00F26111" w:rsidRPr="00F94263" w:rsidRDefault="00F26111" w:rsidP="00F26111">
      <w:pPr>
        <w:widowControl w:val="0"/>
        <w:autoSpaceDE w:val="0"/>
        <w:autoSpaceDN w:val="0"/>
        <w:adjustRightInd w:val="0"/>
        <w:spacing w:after="240" w:line="276" w:lineRule="auto"/>
        <w:ind w:firstLine="567"/>
        <w:jc w:val="both"/>
        <w:rPr>
          <w:rFonts w:cs="Arial"/>
          <w:lang w:val="eu-ES"/>
        </w:rPr>
      </w:pPr>
      <w:r w:rsidRPr="00F94263">
        <w:rPr>
          <w:rFonts w:cs="Arial"/>
          <w:lang w:val="eu-ES"/>
        </w:rPr>
        <w:tab/>
        <w:t xml:space="preserve">e) Bermatuko da azkar eta malgu arituko dela, kasuek eskatzen duten erantzuna ahalik eta </w:t>
      </w:r>
      <w:proofErr w:type="spellStart"/>
      <w:r w:rsidRPr="00F94263">
        <w:rPr>
          <w:rFonts w:cs="Arial"/>
          <w:lang w:val="eu-ES"/>
        </w:rPr>
        <w:t>azkarrena</w:t>
      </w:r>
      <w:proofErr w:type="spellEnd"/>
      <w:r w:rsidRPr="00F94263">
        <w:rPr>
          <w:rFonts w:cs="Arial"/>
          <w:lang w:val="eu-ES"/>
        </w:rPr>
        <w:t xml:space="preserve"> izan dadin. </w:t>
      </w:r>
    </w:p>
    <w:p w14:paraId="07D990A8" w14:textId="77777777" w:rsidR="00F26111" w:rsidRPr="00F94263" w:rsidRDefault="00F26111" w:rsidP="00F26111">
      <w:pPr>
        <w:widowControl w:val="0"/>
        <w:autoSpaceDE w:val="0"/>
        <w:autoSpaceDN w:val="0"/>
        <w:adjustRightInd w:val="0"/>
        <w:spacing w:after="240" w:line="276" w:lineRule="auto"/>
        <w:ind w:firstLine="567"/>
        <w:jc w:val="both"/>
        <w:rPr>
          <w:rFonts w:cs="Arial"/>
          <w:lang w:val="eu-ES"/>
        </w:rPr>
      </w:pPr>
      <w:r w:rsidRPr="00F94263">
        <w:rPr>
          <w:rFonts w:cs="Arial"/>
          <w:lang w:val="eu-ES"/>
        </w:rPr>
        <w:tab/>
        <w:t xml:space="preserve">f) Eginahalean saihestuko da bigarren mailako biktimizazioa, ahalik eta gehien gutxituz indarkeria matxista pairatutako emakumeek profesional eta erakundeekin dituzten harremanen ondorioz izan ditzaketen eragozpenak.  </w:t>
      </w:r>
    </w:p>
    <w:p w14:paraId="0783A19E" w14:textId="2AFFE02B" w:rsidR="008F6778" w:rsidRPr="00F94263" w:rsidRDefault="00F26111"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2</w:t>
      </w:r>
      <w:r w:rsidR="008F6778" w:rsidRPr="00F94263">
        <w:rPr>
          <w:rFonts w:cs="Arial"/>
          <w:lang w:val="eu-ES"/>
        </w:rPr>
        <w:t xml:space="preserve">. </w:t>
      </w:r>
      <w:r w:rsidR="00E86C62" w:rsidRPr="00F94263">
        <w:rPr>
          <w:rFonts w:cs="Arial"/>
          <w:lang w:val="eu-ES"/>
        </w:rPr>
        <w:t>Zumaia</w:t>
      </w:r>
      <w:r w:rsidR="00E0368B" w:rsidRPr="00F94263">
        <w:rPr>
          <w:rFonts w:cs="Arial"/>
          <w:lang w:val="eu-ES"/>
        </w:rPr>
        <w:t>ko</w:t>
      </w:r>
      <w:r w:rsidR="008F6778" w:rsidRPr="00F94263">
        <w:rPr>
          <w:rFonts w:cs="Arial"/>
          <w:lang w:val="eu-ES"/>
        </w:rPr>
        <w:t xml:space="preserve"> Udalak, </w:t>
      </w:r>
      <w:r w:rsidRPr="00F94263">
        <w:rPr>
          <w:rFonts w:cs="Arial"/>
          <w:lang w:val="eu-ES"/>
        </w:rPr>
        <w:t xml:space="preserve">Gizarte Zerbitzuen bidez, </w:t>
      </w:r>
      <w:r w:rsidR="008F6778" w:rsidRPr="00F94263">
        <w:rPr>
          <w:rFonts w:cs="Arial"/>
          <w:lang w:val="eu-ES"/>
        </w:rPr>
        <w:t>udalerrian indarkeria matxistari arreta emateko beharrezko baliabideak eta zerbitzuak diseinatu eta garatuko direla bermatuko du</w:t>
      </w:r>
      <w:r w:rsidRPr="00F94263">
        <w:rPr>
          <w:rFonts w:cs="Arial"/>
          <w:lang w:val="eu-ES"/>
        </w:rPr>
        <w:t>. Zerbitzu hauek eskainiko dira: h</w:t>
      </w:r>
      <w:r w:rsidR="008F6778" w:rsidRPr="00F94263">
        <w:rPr>
          <w:rFonts w:cs="Arial"/>
          <w:lang w:val="eu-ES"/>
        </w:rPr>
        <w:t xml:space="preserve">arrera, </w:t>
      </w:r>
      <w:r w:rsidRPr="00F94263">
        <w:rPr>
          <w:rFonts w:cs="Arial"/>
          <w:lang w:val="eu-ES"/>
        </w:rPr>
        <w:t xml:space="preserve">informazioa ematea, </w:t>
      </w:r>
      <w:r w:rsidR="008F6778" w:rsidRPr="00F94263">
        <w:rPr>
          <w:rFonts w:cs="Arial"/>
          <w:lang w:val="eu-ES"/>
        </w:rPr>
        <w:t xml:space="preserve">deribazioa, </w:t>
      </w:r>
      <w:r w:rsidRPr="00F94263">
        <w:rPr>
          <w:rFonts w:cs="Arial"/>
          <w:lang w:val="eu-ES"/>
        </w:rPr>
        <w:t xml:space="preserve">balorazioa, orientazioa, </w:t>
      </w:r>
      <w:r w:rsidR="008F6778" w:rsidRPr="00F94263">
        <w:rPr>
          <w:rFonts w:cs="Arial"/>
          <w:lang w:val="eu-ES"/>
        </w:rPr>
        <w:t>arreta psikologikoa</w:t>
      </w:r>
      <w:r w:rsidRPr="00F94263">
        <w:rPr>
          <w:rFonts w:cs="Arial"/>
          <w:lang w:val="eu-ES"/>
        </w:rPr>
        <w:t>,</w:t>
      </w:r>
      <w:r w:rsidR="008F6778" w:rsidRPr="00F94263">
        <w:rPr>
          <w:rFonts w:cs="Arial"/>
          <w:lang w:val="eu-ES"/>
        </w:rPr>
        <w:t xml:space="preserve"> laguntza juridikoa</w:t>
      </w:r>
      <w:r w:rsidRPr="00F94263">
        <w:rPr>
          <w:rFonts w:cs="Arial"/>
          <w:lang w:val="eu-ES"/>
        </w:rPr>
        <w:t xml:space="preserve"> eta bide-laguntza</w:t>
      </w:r>
      <w:r w:rsidR="008F6778" w:rsidRPr="00F94263">
        <w:rPr>
          <w:rFonts w:cs="Arial"/>
          <w:lang w:val="eu-ES"/>
        </w:rPr>
        <w:t xml:space="preserve">. </w:t>
      </w:r>
      <w:r w:rsidRPr="00F94263">
        <w:rPr>
          <w:rFonts w:cs="Arial"/>
          <w:lang w:val="eu-ES"/>
        </w:rPr>
        <w:t xml:space="preserve">Bestetik, </w:t>
      </w:r>
      <w:r w:rsidR="008F6778" w:rsidRPr="00F94263">
        <w:rPr>
          <w:rFonts w:cs="Arial"/>
          <w:lang w:val="eu-ES"/>
        </w:rPr>
        <w:t xml:space="preserve">Indarkeria </w:t>
      </w:r>
      <w:r w:rsidR="004826ED" w:rsidRPr="00F94263">
        <w:rPr>
          <w:rFonts w:cs="Arial"/>
          <w:lang w:val="eu-ES"/>
        </w:rPr>
        <w:t>matxista</w:t>
      </w:r>
      <w:r w:rsidR="008F6778" w:rsidRPr="00F94263">
        <w:rPr>
          <w:rFonts w:cs="Arial"/>
          <w:lang w:val="eu-ES"/>
        </w:rPr>
        <w:t xml:space="preserve"> pairatzen duten emakumeen </w:t>
      </w:r>
      <w:r w:rsidRPr="00F94263">
        <w:rPr>
          <w:rFonts w:cs="Arial"/>
          <w:lang w:val="eu-ES"/>
        </w:rPr>
        <w:t xml:space="preserve">beharrei erantzuteko </w:t>
      </w:r>
      <w:r w:rsidR="008F6778" w:rsidRPr="00F94263">
        <w:rPr>
          <w:rFonts w:cs="Arial"/>
          <w:lang w:val="eu-ES"/>
        </w:rPr>
        <w:t xml:space="preserve">eskura dauden prozesuak eta baliabideak indartuko ditu. </w:t>
      </w:r>
    </w:p>
    <w:p w14:paraId="00B706C3" w14:textId="0F740E29" w:rsidR="008F6778" w:rsidRPr="00F94263" w:rsidRDefault="00AC132B"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3</w:t>
      </w:r>
      <w:r w:rsidR="008F6778" w:rsidRPr="00F94263">
        <w:rPr>
          <w:rFonts w:cs="Arial"/>
          <w:lang w:val="eu-ES"/>
        </w:rPr>
        <w:t xml:space="preserve">. </w:t>
      </w:r>
      <w:r w:rsidR="00E86C62" w:rsidRPr="00F94263">
        <w:rPr>
          <w:rFonts w:cs="Arial"/>
          <w:lang w:val="eu-ES"/>
        </w:rPr>
        <w:t>Zumaia</w:t>
      </w:r>
      <w:r w:rsidR="00E0368B" w:rsidRPr="00F94263">
        <w:rPr>
          <w:rFonts w:cs="Arial"/>
          <w:lang w:val="eu-ES"/>
        </w:rPr>
        <w:t>ko</w:t>
      </w:r>
      <w:r w:rsidR="008F6778" w:rsidRPr="00F94263">
        <w:rPr>
          <w:rFonts w:cs="Arial"/>
          <w:lang w:val="eu-ES"/>
        </w:rPr>
        <w:t xml:space="preserve"> Udalak “Indarkeria eta tratu txarrak jasaten dituzten emakumeei lagundu eta arreta emateko erakundeen arteko </w:t>
      </w:r>
      <w:r w:rsidR="0059690F" w:rsidRPr="00F94263">
        <w:rPr>
          <w:rFonts w:cs="Arial"/>
          <w:lang w:val="eu-ES"/>
        </w:rPr>
        <w:t>j</w:t>
      </w:r>
      <w:r w:rsidR="008F6778" w:rsidRPr="00F94263">
        <w:rPr>
          <w:rFonts w:cs="Arial"/>
          <w:lang w:val="eu-ES"/>
        </w:rPr>
        <w:t>arduera-pro</w:t>
      </w:r>
      <w:r w:rsidR="0059690F" w:rsidRPr="00F94263">
        <w:rPr>
          <w:rFonts w:cs="Arial"/>
          <w:lang w:val="eu-ES"/>
        </w:rPr>
        <w:t>toko</w:t>
      </w:r>
      <w:r w:rsidR="008F6778" w:rsidRPr="00F94263">
        <w:rPr>
          <w:rFonts w:cs="Arial"/>
          <w:lang w:val="eu-ES"/>
        </w:rPr>
        <w:t xml:space="preserve">loa” indarrean edukiko du uneoro, eta berrikusi, eguneratu eta hobetuko du </w:t>
      </w:r>
      <w:proofErr w:type="spellStart"/>
      <w:r w:rsidR="001D5119" w:rsidRPr="00F94263">
        <w:rPr>
          <w:rFonts w:cs="Arial"/>
          <w:lang w:val="eu-ES"/>
        </w:rPr>
        <w:t>EAEn</w:t>
      </w:r>
      <w:proofErr w:type="spellEnd"/>
      <w:r w:rsidR="001D5119" w:rsidRPr="00F94263">
        <w:rPr>
          <w:rFonts w:cs="Arial"/>
          <w:lang w:val="eu-ES"/>
        </w:rPr>
        <w:t xml:space="preserve"> emakumeen aurkako indarkeria matxistaren biktimei ematen zaien arreta koordinatzeko erakundeen arteko III Akordioari</w:t>
      </w:r>
      <w:r w:rsidR="001D5119" w:rsidRPr="00F94263">
        <w:rPr>
          <w:rFonts w:ascii="Roboto" w:hAnsi="Roboto"/>
          <w:color w:val="202124"/>
          <w:sz w:val="20"/>
          <w:szCs w:val="20"/>
          <w:shd w:val="clear" w:color="auto" w:fill="FFFFFF"/>
          <w:lang w:val="eu-ES"/>
        </w:rPr>
        <w:t xml:space="preserve"> </w:t>
      </w:r>
      <w:r w:rsidR="008F6778" w:rsidRPr="00F94263">
        <w:rPr>
          <w:rFonts w:cs="Arial"/>
          <w:lang w:val="eu-ES"/>
        </w:rPr>
        <w:t>jarraiki.</w:t>
      </w:r>
    </w:p>
    <w:p w14:paraId="088B05DD" w14:textId="51D4F4BA" w:rsidR="008F6778" w:rsidRDefault="00E0368B"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Berdintasun sailak</w:t>
      </w:r>
      <w:r w:rsidR="008F6778" w:rsidRPr="00F94263">
        <w:rPr>
          <w:rFonts w:cs="Arial"/>
          <w:lang w:val="eu-ES"/>
        </w:rPr>
        <w:t xml:space="preserve"> protokoloa sustatu eta koordinatuko du eta esku-hartzea eta arreta </w:t>
      </w:r>
      <w:r w:rsidR="008F6778" w:rsidRPr="00F94263">
        <w:rPr>
          <w:rFonts w:cs="Arial"/>
          <w:lang w:val="eu-ES"/>
        </w:rPr>
        <w:lastRenderedPageBreak/>
        <w:t>hobetzeko proposamenak egingo ditu. Eta indarkeria jasan duten emakumeen ahalduntze prozesua sustatzeko jarduerak eta zerbitzuak sustatu eta gauzatuko ditu.</w:t>
      </w:r>
    </w:p>
    <w:p w14:paraId="584CF593" w14:textId="151ECE91" w:rsidR="00583EA1" w:rsidRPr="00F94263" w:rsidRDefault="00583EA1" w:rsidP="00A24803">
      <w:pPr>
        <w:widowControl w:val="0"/>
        <w:autoSpaceDE w:val="0"/>
        <w:autoSpaceDN w:val="0"/>
        <w:adjustRightInd w:val="0"/>
        <w:spacing w:after="240" w:line="276" w:lineRule="auto"/>
        <w:ind w:firstLine="567"/>
        <w:jc w:val="both"/>
        <w:rPr>
          <w:rFonts w:cs="Arial"/>
          <w:lang w:val="eu-ES"/>
        </w:rPr>
      </w:pPr>
      <w:r w:rsidRPr="00583EA1">
        <w:rPr>
          <w:rFonts w:cs="Arial"/>
          <w:lang w:val="eu-ES"/>
        </w:rPr>
        <w:t>Protokolo horretan parte hartzen duten gainerako udal arloek, hala nola Gizarte Zerbitzuek eta Udaltzaingoak, indarkeria matxistaren aurkako politiken jarraipenean, ebaluazioan eta hobekuntzan lagunduko dute.</w:t>
      </w:r>
    </w:p>
    <w:p w14:paraId="3FEB6583" w14:textId="2EFD8231" w:rsidR="00640F06" w:rsidRPr="00F94263" w:rsidRDefault="00640F06" w:rsidP="00A24803">
      <w:pPr>
        <w:pStyle w:val="Prrafodelista"/>
        <w:widowControl w:val="0"/>
        <w:numPr>
          <w:ilvl w:val="0"/>
          <w:numId w:val="36"/>
        </w:numPr>
        <w:autoSpaceDE w:val="0"/>
        <w:autoSpaceDN w:val="0"/>
        <w:adjustRightInd w:val="0"/>
        <w:spacing w:after="240" w:line="276" w:lineRule="auto"/>
        <w:ind w:left="0" w:firstLine="567"/>
        <w:jc w:val="both"/>
        <w:rPr>
          <w:rFonts w:cs="Arial"/>
          <w:lang w:val="eu-ES"/>
        </w:rPr>
      </w:pPr>
      <w:r w:rsidRPr="00F94263">
        <w:rPr>
          <w:rFonts w:cs="Arial"/>
          <w:lang w:val="eu-ES"/>
        </w:rPr>
        <w:t xml:space="preserve">Emakumeen aurkako indarkeria matxistaren detekzioa, arreta koordinazioa, babesa eta </w:t>
      </w:r>
      <w:proofErr w:type="spellStart"/>
      <w:r w:rsidRPr="00F94263">
        <w:rPr>
          <w:rFonts w:cs="Arial"/>
          <w:lang w:val="eu-ES"/>
        </w:rPr>
        <w:t>erraparaziorako</w:t>
      </w:r>
      <w:proofErr w:type="spellEnd"/>
      <w:r w:rsidRPr="00F94263">
        <w:rPr>
          <w:rFonts w:cs="Arial"/>
          <w:lang w:val="eu-ES"/>
        </w:rPr>
        <w:t xml:space="preserve"> ezinbesteko baliabidea d</w:t>
      </w:r>
      <w:r w:rsidR="00E0368B" w:rsidRPr="00F94263">
        <w:rPr>
          <w:rFonts w:cs="Arial"/>
          <w:lang w:val="eu-ES"/>
        </w:rPr>
        <w:t xml:space="preserve">ira </w:t>
      </w:r>
      <w:r w:rsidRPr="00F94263">
        <w:rPr>
          <w:rFonts w:cs="Arial"/>
          <w:lang w:val="eu-ES"/>
        </w:rPr>
        <w:t>Emakume</w:t>
      </w:r>
      <w:r w:rsidR="00906D29" w:rsidRPr="00F94263">
        <w:rPr>
          <w:rFonts w:cs="Arial"/>
          <w:lang w:val="eu-ES"/>
        </w:rPr>
        <w:t>o</w:t>
      </w:r>
      <w:r w:rsidRPr="00F94263">
        <w:rPr>
          <w:rFonts w:cs="Arial"/>
          <w:lang w:val="eu-ES"/>
        </w:rPr>
        <w:t>n</w:t>
      </w:r>
      <w:r w:rsidR="00906D29" w:rsidRPr="00F94263">
        <w:rPr>
          <w:rFonts w:cs="Arial"/>
          <w:lang w:val="eu-ES"/>
        </w:rPr>
        <w:t>*</w:t>
      </w:r>
      <w:r w:rsidRPr="00F94263">
        <w:rPr>
          <w:rFonts w:cs="Arial"/>
          <w:lang w:val="eu-ES"/>
        </w:rPr>
        <w:t xml:space="preserve"> Etxea</w:t>
      </w:r>
      <w:r w:rsidR="00E0368B" w:rsidRPr="00F94263">
        <w:rPr>
          <w:rFonts w:cs="Arial"/>
          <w:lang w:val="eu-ES"/>
        </w:rPr>
        <w:t>k</w:t>
      </w:r>
      <w:r w:rsidR="007F425F" w:rsidRPr="00F94263">
        <w:rPr>
          <w:rFonts w:cs="Arial"/>
          <w:lang w:val="eu-ES"/>
        </w:rPr>
        <w:t xml:space="preserve"> eta Jabetze Eskola</w:t>
      </w:r>
      <w:r w:rsidRPr="00F94263">
        <w:rPr>
          <w:rFonts w:cs="Arial"/>
          <w:lang w:val="eu-ES"/>
        </w:rPr>
        <w:t>.</w:t>
      </w:r>
      <w:r w:rsidR="00BF0232" w:rsidRPr="00F94263">
        <w:rPr>
          <w:rFonts w:cs="Arial"/>
          <w:lang w:val="eu-ES"/>
        </w:rPr>
        <w:t xml:space="preserve"> Horregatik, zerbitzu hauek Gizarte Zerbitzuekin eta Berdintasun sailarekin harreman zuzena eta koordinatua izango dute.</w:t>
      </w:r>
      <w:r w:rsidRPr="00F94263">
        <w:rPr>
          <w:rFonts w:cs="Arial"/>
          <w:lang w:val="eu-ES"/>
        </w:rPr>
        <w:t xml:space="preserve"> </w:t>
      </w:r>
    </w:p>
    <w:p w14:paraId="10549B8D" w14:textId="77777777" w:rsidR="00A82FDA" w:rsidRPr="00F94263" w:rsidRDefault="00A82FDA" w:rsidP="00A24803">
      <w:pPr>
        <w:widowControl w:val="0"/>
        <w:autoSpaceDE w:val="0"/>
        <w:autoSpaceDN w:val="0"/>
        <w:adjustRightInd w:val="0"/>
        <w:spacing w:after="240" w:line="276" w:lineRule="auto"/>
        <w:jc w:val="both"/>
        <w:rPr>
          <w:rFonts w:cs="Arial"/>
          <w:lang w:val="eu-ES"/>
        </w:rPr>
      </w:pPr>
    </w:p>
    <w:p w14:paraId="5BD222D2" w14:textId="77777777" w:rsidR="008F6778" w:rsidRPr="00F94263" w:rsidRDefault="008F6778" w:rsidP="002953B5">
      <w:pPr>
        <w:pStyle w:val="Ttulo2"/>
        <w:spacing w:line="276" w:lineRule="auto"/>
        <w:rPr>
          <w:i/>
          <w:iCs/>
          <w:color w:val="auto"/>
          <w:lang w:val="eu-ES"/>
        </w:rPr>
      </w:pPr>
      <w:bookmarkStart w:id="69" w:name="_Toc124281472"/>
      <w:bookmarkStart w:id="70" w:name="_Toc175569109"/>
      <w:r w:rsidRPr="00F94263">
        <w:rPr>
          <w:i/>
          <w:iCs/>
          <w:color w:val="auto"/>
          <w:lang w:val="eu-ES"/>
        </w:rPr>
        <w:t>IV. KAPITULUA: Salaketa soziala</w:t>
      </w:r>
      <w:bookmarkEnd w:id="69"/>
      <w:bookmarkEnd w:id="70"/>
    </w:p>
    <w:p w14:paraId="05CDEBC6" w14:textId="77777777" w:rsidR="008117E8" w:rsidRPr="00F94263" w:rsidRDefault="008117E8" w:rsidP="002953B5">
      <w:pPr>
        <w:spacing w:line="276" w:lineRule="auto"/>
        <w:jc w:val="both"/>
        <w:rPr>
          <w:rFonts w:cs="Arial"/>
          <w:b/>
          <w:lang w:val="eu-ES"/>
        </w:rPr>
      </w:pPr>
    </w:p>
    <w:p w14:paraId="278EBBF1" w14:textId="2353143D" w:rsidR="008F6778" w:rsidRPr="00F94263" w:rsidRDefault="004C4B2E" w:rsidP="002953B5">
      <w:pPr>
        <w:spacing w:line="276" w:lineRule="auto"/>
        <w:jc w:val="both"/>
        <w:rPr>
          <w:rFonts w:cs="Arial"/>
          <w:i/>
          <w:lang w:val="eu-ES"/>
        </w:rPr>
      </w:pPr>
      <w:r w:rsidRPr="00F94263">
        <w:rPr>
          <w:rFonts w:cs="Arial"/>
          <w:b/>
          <w:lang w:val="eu-ES"/>
        </w:rPr>
        <w:t>7</w:t>
      </w:r>
      <w:r w:rsidR="00E000CA" w:rsidRPr="00F94263">
        <w:rPr>
          <w:rFonts w:cs="Arial"/>
          <w:b/>
          <w:lang w:val="eu-ES"/>
        </w:rPr>
        <w:t>1</w:t>
      </w:r>
      <w:r w:rsidR="008F6778" w:rsidRPr="00F94263">
        <w:rPr>
          <w:rFonts w:cs="Arial"/>
          <w:b/>
          <w:lang w:val="eu-ES"/>
        </w:rPr>
        <w:t xml:space="preserve">. artikulua. </w:t>
      </w:r>
      <w:r w:rsidR="008F6778" w:rsidRPr="00F94263">
        <w:rPr>
          <w:rFonts w:cs="Arial"/>
          <w:b/>
          <w:bCs/>
          <w:iCs/>
          <w:lang w:val="eu-ES"/>
        </w:rPr>
        <w:t>Aldarri eta ekintza publikoak</w:t>
      </w:r>
    </w:p>
    <w:p w14:paraId="29CCC460" w14:textId="5CAB051C" w:rsidR="008F6778" w:rsidRPr="00F94263" w:rsidRDefault="008F6778"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1. </w:t>
      </w:r>
      <w:r w:rsidR="00E86C62" w:rsidRPr="00F94263">
        <w:rPr>
          <w:rFonts w:cs="Arial"/>
          <w:color w:val="222222"/>
          <w:shd w:val="clear" w:color="auto" w:fill="FFFFFF"/>
          <w:lang w:val="eu-ES"/>
        </w:rPr>
        <w:t>Zumaia</w:t>
      </w:r>
      <w:r w:rsidR="009F43A7" w:rsidRPr="00F94263">
        <w:rPr>
          <w:rFonts w:cs="Arial"/>
          <w:color w:val="222222"/>
          <w:shd w:val="clear" w:color="auto" w:fill="FFFFFF"/>
          <w:lang w:val="eu-ES"/>
        </w:rPr>
        <w:t>k</w:t>
      </w:r>
      <w:r w:rsidR="00AF58BE" w:rsidRPr="00F94263">
        <w:rPr>
          <w:rFonts w:cs="Arial"/>
          <w:color w:val="222222"/>
          <w:shd w:val="clear" w:color="auto" w:fill="FFFFFF"/>
          <w:lang w:val="eu-ES"/>
        </w:rPr>
        <w:t>o Udalak</w:t>
      </w:r>
      <w:r w:rsidR="009F43A7" w:rsidRPr="00F94263">
        <w:rPr>
          <w:rFonts w:cs="Arial"/>
          <w:color w:val="222222"/>
          <w:shd w:val="clear" w:color="auto" w:fill="FFFFFF"/>
          <w:lang w:val="eu-ES"/>
        </w:rPr>
        <w:t xml:space="preserve"> argi eta garbi agertuko du indarkeria matxistaren kontrako jarrera ordezkari politiko nahiz teknikoen bidez, izan eraso zehatzen aurrean nahiz eguneroko jardueran.</w:t>
      </w:r>
    </w:p>
    <w:p w14:paraId="76419F7F" w14:textId="4916E793" w:rsidR="008F6778" w:rsidRPr="00F94263" w:rsidRDefault="008F6778"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 xml:space="preserve">2. </w:t>
      </w:r>
      <w:r w:rsidR="00E86C62" w:rsidRPr="00F94263">
        <w:rPr>
          <w:rFonts w:cs="Arial"/>
          <w:lang w:val="eu-ES"/>
        </w:rPr>
        <w:t>Zumaia</w:t>
      </w:r>
      <w:r w:rsidR="00E0368B" w:rsidRPr="00F94263">
        <w:rPr>
          <w:rFonts w:cs="Arial"/>
          <w:lang w:val="eu-ES"/>
        </w:rPr>
        <w:t>ko</w:t>
      </w:r>
      <w:r w:rsidRPr="00F94263">
        <w:rPr>
          <w:rFonts w:cs="Arial"/>
          <w:lang w:val="eu-ES"/>
        </w:rPr>
        <w:t xml:space="preserve"> Udalak indarkeria </w:t>
      </w:r>
      <w:r w:rsidR="004826ED" w:rsidRPr="00F94263">
        <w:rPr>
          <w:rFonts w:cs="Arial"/>
          <w:lang w:val="eu-ES"/>
        </w:rPr>
        <w:t>matxistaren</w:t>
      </w:r>
      <w:r w:rsidRPr="00F94263">
        <w:rPr>
          <w:rFonts w:cs="Arial"/>
          <w:lang w:val="eu-ES"/>
        </w:rPr>
        <w:t xml:space="preserve"> aurkako erantzun instituzionaleko udal-protokolo bat </w:t>
      </w:r>
      <w:r w:rsidR="004826ED" w:rsidRPr="00F94263">
        <w:rPr>
          <w:rFonts w:cs="Arial"/>
          <w:lang w:val="eu-ES"/>
        </w:rPr>
        <w:t>du indarrean</w:t>
      </w:r>
      <w:r w:rsidR="00F26111" w:rsidRPr="00F94263">
        <w:rPr>
          <w:rFonts w:cs="Arial"/>
          <w:lang w:val="eu-ES"/>
        </w:rPr>
        <w:t>, eta eguneratua izango du</w:t>
      </w:r>
      <w:r w:rsidR="00BF0232" w:rsidRPr="00F94263">
        <w:rPr>
          <w:rFonts w:cs="Arial"/>
          <w:lang w:val="eu-ES"/>
        </w:rPr>
        <w:t>. Horrez gain, komunikaziorako irizpide edo</w:t>
      </w:r>
      <w:r w:rsidRPr="00F94263">
        <w:rPr>
          <w:rFonts w:cs="Arial"/>
          <w:lang w:val="eu-ES"/>
        </w:rPr>
        <w:t xml:space="preserve"> pautak </w:t>
      </w:r>
      <w:r w:rsidR="00BF0232" w:rsidRPr="00F94263">
        <w:rPr>
          <w:rFonts w:cs="Arial"/>
          <w:lang w:val="eu-ES"/>
        </w:rPr>
        <w:t xml:space="preserve">izango ditu </w:t>
      </w:r>
      <w:r w:rsidRPr="00F94263">
        <w:rPr>
          <w:rFonts w:cs="Arial"/>
          <w:lang w:val="eu-ES"/>
        </w:rPr>
        <w:t>aldarri publikoak egitean</w:t>
      </w:r>
      <w:r w:rsidR="00BF0232" w:rsidRPr="00F94263">
        <w:rPr>
          <w:rFonts w:cs="Arial"/>
          <w:lang w:val="eu-ES"/>
        </w:rPr>
        <w:t>, izan h</w:t>
      </w:r>
      <w:r w:rsidRPr="00F94263">
        <w:rPr>
          <w:rFonts w:cs="Arial"/>
          <w:lang w:val="eu-ES"/>
        </w:rPr>
        <w:t xml:space="preserve">autetsien </w:t>
      </w:r>
      <w:r w:rsidR="00BF0232" w:rsidRPr="00F94263">
        <w:rPr>
          <w:rFonts w:cs="Arial"/>
          <w:lang w:val="eu-ES"/>
        </w:rPr>
        <w:t xml:space="preserve">nahiz udal langileen </w:t>
      </w:r>
      <w:r w:rsidRPr="00F94263">
        <w:rPr>
          <w:rFonts w:cs="Arial"/>
          <w:lang w:val="eu-ES"/>
        </w:rPr>
        <w:t>adierazpene</w:t>
      </w:r>
      <w:r w:rsidR="00BF0232" w:rsidRPr="00F94263">
        <w:rPr>
          <w:rFonts w:cs="Arial"/>
          <w:lang w:val="eu-ES"/>
        </w:rPr>
        <w:t xml:space="preserve">n bidez. </w:t>
      </w:r>
    </w:p>
    <w:p w14:paraId="5F29FB03" w14:textId="6ED50B94" w:rsidR="008276D9" w:rsidRPr="00F94263" w:rsidRDefault="008276D9" w:rsidP="00A24803">
      <w:pPr>
        <w:widowControl w:val="0"/>
        <w:autoSpaceDE w:val="0"/>
        <w:autoSpaceDN w:val="0"/>
        <w:adjustRightInd w:val="0"/>
        <w:spacing w:after="240" w:line="276" w:lineRule="auto"/>
        <w:ind w:firstLine="567"/>
        <w:jc w:val="both"/>
        <w:rPr>
          <w:rFonts w:cs="Arial"/>
          <w:lang w:val="eu-ES"/>
        </w:rPr>
      </w:pPr>
      <w:r w:rsidRPr="00F94263">
        <w:rPr>
          <w:rFonts w:cs="Arial"/>
          <w:lang w:val="eu-ES"/>
        </w:rPr>
        <w:t>3. Salaketa soziala mugimendu sozialekin batera era koordinatuan egingo da, gehien bat, mugimendu feministarekin elkarlanean.</w:t>
      </w:r>
    </w:p>
    <w:p w14:paraId="50A62297" w14:textId="1089D047" w:rsidR="00BF0232" w:rsidRPr="00F94263" w:rsidRDefault="00BF0232">
      <w:pPr>
        <w:spacing w:line="276" w:lineRule="auto"/>
        <w:rPr>
          <w:rFonts w:cs="Arial"/>
          <w:lang w:val="eu-ES"/>
        </w:rPr>
      </w:pPr>
      <w:r w:rsidRPr="00F94263">
        <w:rPr>
          <w:rFonts w:cs="Arial"/>
          <w:lang w:val="eu-ES"/>
        </w:rPr>
        <w:br w:type="page"/>
      </w:r>
    </w:p>
    <w:p w14:paraId="1207E9F8" w14:textId="77777777" w:rsidR="00BF0232" w:rsidRPr="00F94263" w:rsidRDefault="00BF0232" w:rsidP="00A24803">
      <w:pPr>
        <w:widowControl w:val="0"/>
        <w:autoSpaceDE w:val="0"/>
        <w:autoSpaceDN w:val="0"/>
        <w:adjustRightInd w:val="0"/>
        <w:spacing w:after="240" w:line="276" w:lineRule="auto"/>
        <w:ind w:firstLine="567"/>
        <w:jc w:val="both"/>
        <w:rPr>
          <w:rFonts w:cs="Arial"/>
          <w:lang w:val="eu-ES"/>
        </w:rPr>
      </w:pPr>
    </w:p>
    <w:p w14:paraId="4E90B0D0" w14:textId="77777777" w:rsidR="008F6778" w:rsidRPr="00F94263" w:rsidRDefault="008F6778" w:rsidP="002953B5">
      <w:pPr>
        <w:pStyle w:val="Ttulo1"/>
        <w:spacing w:line="276" w:lineRule="auto"/>
        <w:rPr>
          <w:color w:val="auto"/>
          <w:lang w:val="eu-ES"/>
        </w:rPr>
      </w:pPr>
      <w:bookmarkStart w:id="71" w:name="_Toc124281473"/>
      <w:bookmarkStart w:id="72" w:name="_Toc175569110"/>
      <w:r w:rsidRPr="00F94263">
        <w:rPr>
          <w:color w:val="auto"/>
          <w:lang w:val="eu-ES"/>
        </w:rPr>
        <w:t>XEDAPEN GEHIGARRIA</w:t>
      </w:r>
      <w:bookmarkEnd w:id="71"/>
      <w:bookmarkEnd w:id="72"/>
    </w:p>
    <w:p w14:paraId="4A4CDE1B" w14:textId="77777777" w:rsidR="001662D3" w:rsidRPr="00F94263" w:rsidRDefault="001662D3" w:rsidP="002953B5">
      <w:pPr>
        <w:widowControl w:val="0"/>
        <w:autoSpaceDE w:val="0"/>
        <w:autoSpaceDN w:val="0"/>
        <w:adjustRightInd w:val="0"/>
        <w:spacing w:after="240" w:line="276" w:lineRule="auto"/>
        <w:jc w:val="both"/>
        <w:rPr>
          <w:rFonts w:cs="Arial"/>
          <w:b/>
          <w:bCs/>
          <w:lang w:val="eu-ES"/>
        </w:rPr>
      </w:pPr>
    </w:p>
    <w:p w14:paraId="0951AE6A" w14:textId="40925ED5" w:rsidR="008F6778" w:rsidRPr="00F94263" w:rsidRDefault="0086748D" w:rsidP="00CF40E9">
      <w:pPr>
        <w:widowControl w:val="0"/>
        <w:autoSpaceDE w:val="0"/>
        <w:autoSpaceDN w:val="0"/>
        <w:adjustRightInd w:val="0"/>
        <w:spacing w:after="240" w:line="276" w:lineRule="auto"/>
        <w:jc w:val="both"/>
        <w:rPr>
          <w:rFonts w:cs="Arial"/>
          <w:b/>
          <w:bCs/>
          <w:lang w:val="eu-ES"/>
        </w:rPr>
      </w:pPr>
      <w:r w:rsidRPr="00F94263">
        <w:rPr>
          <w:rFonts w:cs="Arial"/>
          <w:b/>
          <w:bCs/>
          <w:lang w:val="eu-ES"/>
        </w:rPr>
        <w:t>Lehena.</w:t>
      </w:r>
      <w:r w:rsidR="0079305A" w:rsidRPr="00F94263">
        <w:rPr>
          <w:rFonts w:cs="Arial"/>
          <w:b/>
          <w:bCs/>
          <w:lang w:val="eu-ES"/>
        </w:rPr>
        <w:t xml:space="preserve">- </w:t>
      </w:r>
      <w:r w:rsidR="008F6778" w:rsidRPr="00F94263">
        <w:rPr>
          <w:rFonts w:cs="Arial"/>
          <w:b/>
          <w:bCs/>
          <w:lang w:val="eu-ES"/>
        </w:rPr>
        <w:t>Arauaren jarraipena eta ebaluazioa</w:t>
      </w:r>
    </w:p>
    <w:p w14:paraId="1D9CD14E" w14:textId="37687E13" w:rsidR="008F6778" w:rsidRPr="00F94263" w:rsidRDefault="00E86C62" w:rsidP="00CF40E9">
      <w:pPr>
        <w:widowControl w:val="0"/>
        <w:autoSpaceDE w:val="0"/>
        <w:autoSpaceDN w:val="0"/>
        <w:adjustRightInd w:val="0"/>
        <w:spacing w:after="240" w:line="276" w:lineRule="auto"/>
        <w:jc w:val="both"/>
        <w:rPr>
          <w:rFonts w:cs="Arial"/>
          <w:lang w:val="eu-ES"/>
        </w:rPr>
      </w:pPr>
      <w:r w:rsidRPr="00F94263">
        <w:rPr>
          <w:rFonts w:cs="Arial"/>
          <w:lang w:val="eu-ES"/>
        </w:rPr>
        <w:t>Zumaia</w:t>
      </w:r>
      <w:r w:rsidR="00E0368B" w:rsidRPr="00F94263">
        <w:rPr>
          <w:rFonts w:cs="Arial"/>
          <w:lang w:val="eu-ES"/>
        </w:rPr>
        <w:t>ko</w:t>
      </w:r>
      <w:r w:rsidR="008F6778" w:rsidRPr="00F94263">
        <w:rPr>
          <w:rFonts w:cs="Arial"/>
          <w:lang w:val="eu-ES"/>
        </w:rPr>
        <w:t xml:space="preserve"> Udalak Emakumeen eta Gizonen Berdintasunerako Udal-ordenantzaren segimendua eta ebaluazio txostena egingo du Berdintasun Planaren ebaluazio urtean. </w:t>
      </w:r>
    </w:p>
    <w:p w14:paraId="27F32D53" w14:textId="77777777" w:rsidR="00BA469D" w:rsidRPr="00F94263" w:rsidRDefault="00BA469D" w:rsidP="00CF40E9">
      <w:pPr>
        <w:widowControl w:val="0"/>
        <w:autoSpaceDE w:val="0"/>
        <w:autoSpaceDN w:val="0"/>
        <w:adjustRightInd w:val="0"/>
        <w:spacing w:after="240" w:line="276" w:lineRule="auto"/>
        <w:jc w:val="both"/>
        <w:rPr>
          <w:rFonts w:cs="Arial"/>
          <w:lang w:val="eu-ES"/>
        </w:rPr>
      </w:pPr>
    </w:p>
    <w:p w14:paraId="202A7103" w14:textId="2154E07C" w:rsidR="00AC0AA3" w:rsidRPr="00F94263" w:rsidRDefault="00AC0AA3" w:rsidP="00CF40E9">
      <w:pPr>
        <w:pStyle w:val="Ttulo1"/>
        <w:spacing w:line="276" w:lineRule="auto"/>
        <w:rPr>
          <w:color w:val="auto"/>
          <w:lang w:val="eu-ES"/>
        </w:rPr>
      </w:pPr>
      <w:bookmarkStart w:id="73" w:name="_Toc175569111"/>
      <w:r w:rsidRPr="00F94263">
        <w:rPr>
          <w:color w:val="auto"/>
          <w:lang w:val="eu-ES"/>
        </w:rPr>
        <w:t>AZKEN XEDAPEN</w:t>
      </w:r>
      <w:r w:rsidR="0079305A" w:rsidRPr="00F94263">
        <w:rPr>
          <w:color w:val="auto"/>
          <w:lang w:val="eu-ES"/>
        </w:rPr>
        <w:t>AK</w:t>
      </w:r>
      <w:bookmarkEnd w:id="73"/>
    </w:p>
    <w:p w14:paraId="033A74F1" w14:textId="77777777" w:rsidR="0079305A" w:rsidRPr="00F94263" w:rsidRDefault="0079305A" w:rsidP="00CF40E9">
      <w:pPr>
        <w:jc w:val="both"/>
        <w:rPr>
          <w:lang w:val="eu-ES" w:eastAsia="es-ES_tradnl"/>
        </w:rPr>
      </w:pPr>
    </w:p>
    <w:p w14:paraId="45BC1598" w14:textId="4159F5C6" w:rsidR="0079305A" w:rsidRPr="00F94263" w:rsidRDefault="0079305A" w:rsidP="00CF40E9">
      <w:pPr>
        <w:widowControl w:val="0"/>
        <w:autoSpaceDE w:val="0"/>
        <w:autoSpaceDN w:val="0"/>
        <w:adjustRightInd w:val="0"/>
        <w:spacing w:after="240" w:line="276" w:lineRule="auto"/>
        <w:jc w:val="both"/>
        <w:rPr>
          <w:rFonts w:cs="Arial"/>
          <w:b/>
          <w:bCs/>
          <w:lang w:val="eu-ES"/>
        </w:rPr>
      </w:pPr>
      <w:r w:rsidRPr="00F94263">
        <w:rPr>
          <w:rFonts w:cs="Arial"/>
          <w:b/>
          <w:bCs/>
          <w:lang w:val="eu-ES"/>
        </w:rPr>
        <w:t xml:space="preserve">Lehena.- Udal jardueran genero ikuspegia txertatzeko neurriak. </w:t>
      </w:r>
    </w:p>
    <w:p w14:paraId="07BDCF01" w14:textId="1000902A" w:rsidR="0079305A" w:rsidRPr="00F94263" w:rsidRDefault="0079305A" w:rsidP="00CF40E9">
      <w:pPr>
        <w:widowControl w:val="0"/>
        <w:autoSpaceDE w:val="0"/>
        <w:autoSpaceDN w:val="0"/>
        <w:adjustRightInd w:val="0"/>
        <w:spacing w:after="240" w:line="276" w:lineRule="auto"/>
        <w:jc w:val="both"/>
        <w:rPr>
          <w:rFonts w:cs="Arial"/>
          <w:lang w:val="eu-ES"/>
        </w:rPr>
      </w:pPr>
      <w:r w:rsidRPr="00F94263">
        <w:rPr>
          <w:rFonts w:cs="Arial"/>
          <w:lang w:val="eu-ES"/>
        </w:rPr>
        <w:t xml:space="preserve">Udal-ordenantza </w:t>
      </w:r>
      <w:r w:rsidR="00F67CD4" w:rsidRPr="00F94263">
        <w:rPr>
          <w:rFonts w:cs="Arial"/>
          <w:lang w:val="eu-ES"/>
        </w:rPr>
        <w:t>G</w:t>
      </w:r>
      <w:r w:rsidRPr="00F94263">
        <w:rPr>
          <w:rFonts w:cs="Arial"/>
          <w:lang w:val="eu-ES"/>
        </w:rPr>
        <w:t xml:space="preserve">AO argitaratzen denetik urtebeteko epean, </w:t>
      </w:r>
      <w:r w:rsidR="00F67CD4" w:rsidRPr="00F94263">
        <w:rPr>
          <w:rFonts w:cs="Arial"/>
          <w:lang w:val="eu-ES"/>
        </w:rPr>
        <w:t>bigarren</w:t>
      </w:r>
      <w:r w:rsidRPr="00F94263">
        <w:rPr>
          <w:rFonts w:cs="Arial"/>
          <w:lang w:val="eu-ES"/>
        </w:rPr>
        <w:t xml:space="preserve"> tituluan jasotzen diren udal jardueran genero ikuspegia txertatzeko neurriak benetan betetzeko helburuarekin, beharrezko prozedurak egokitu eta sortuko dira. Batez ere, udal </w:t>
      </w:r>
      <w:r w:rsidR="001662D3" w:rsidRPr="00F94263">
        <w:rPr>
          <w:rFonts w:cs="Arial"/>
          <w:lang w:val="eu-ES"/>
        </w:rPr>
        <w:t>administrazioaren zerbitzura diharduten langileen kudeaketari, genero eraginaren aurretiazko ebaluaketari buruzko prozedurari, genero-</w:t>
      </w:r>
      <w:proofErr w:type="spellStart"/>
      <w:r w:rsidR="001662D3" w:rsidRPr="00F94263">
        <w:rPr>
          <w:rFonts w:cs="Arial"/>
          <w:lang w:val="eu-ES"/>
        </w:rPr>
        <w:t>ikuspegidun</w:t>
      </w:r>
      <w:proofErr w:type="spellEnd"/>
      <w:r w:rsidR="001662D3" w:rsidRPr="00F94263">
        <w:rPr>
          <w:rFonts w:cs="Arial"/>
          <w:lang w:val="eu-ES"/>
        </w:rPr>
        <w:t xml:space="preserve"> aurrekontuei eta, kontratazio publiko eta </w:t>
      </w:r>
      <w:proofErr w:type="spellStart"/>
      <w:r w:rsidR="001662D3" w:rsidRPr="00F94263">
        <w:rPr>
          <w:rFonts w:cs="Arial"/>
          <w:lang w:val="eu-ES"/>
        </w:rPr>
        <w:t>dirulaguntzetan</w:t>
      </w:r>
      <w:proofErr w:type="spellEnd"/>
      <w:r w:rsidR="001662D3" w:rsidRPr="00F94263">
        <w:rPr>
          <w:rFonts w:cs="Arial"/>
          <w:lang w:val="eu-ES"/>
        </w:rPr>
        <w:t xml:space="preserve"> berdintasunerako klausulak txertatzeari buruzko kapituluei dagokionez. </w:t>
      </w:r>
    </w:p>
    <w:p w14:paraId="247A46C9" w14:textId="7F1ED7CE" w:rsidR="00AC0AA3" w:rsidRPr="00F94263" w:rsidRDefault="0079305A" w:rsidP="00CF40E9">
      <w:pPr>
        <w:widowControl w:val="0"/>
        <w:autoSpaceDE w:val="0"/>
        <w:autoSpaceDN w:val="0"/>
        <w:adjustRightInd w:val="0"/>
        <w:spacing w:after="240" w:line="276" w:lineRule="auto"/>
        <w:jc w:val="both"/>
        <w:rPr>
          <w:rFonts w:cs="Arial"/>
          <w:b/>
          <w:bCs/>
          <w:lang w:val="eu-ES"/>
        </w:rPr>
      </w:pPr>
      <w:r w:rsidRPr="00F94263">
        <w:rPr>
          <w:rFonts w:cs="Arial"/>
          <w:b/>
          <w:bCs/>
          <w:lang w:val="eu-ES"/>
        </w:rPr>
        <w:t>Bigarrena</w:t>
      </w:r>
      <w:r w:rsidR="00AC0AA3" w:rsidRPr="00F94263">
        <w:rPr>
          <w:rFonts w:cs="Arial"/>
          <w:b/>
          <w:bCs/>
          <w:lang w:val="eu-ES"/>
        </w:rPr>
        <w:t>.</w:t>
      </w:r>
      <w:r w:rsidR="002B179D" w:rsidRPr="00F94263">
        <w:rPr>
          <w:rFonts w:cs="Arial"/>
          <w:b/>
          <w:bCs/>
          <w:lang w:val="eu-ES"/>
        </w:rPr>
        <w:t>-</w:t>
      </w:r>
      <w:r w:rsidR="00AC0AA3" w:rsidRPr="00F94263">
        <w:rPr>
          <w:rFonts w:cs="Arial"/>
          <w:b/>
          <w:bCs/>
          <w:lang w:val="eu-ES"/>
        </w:rPr>
        <w:t>Argitaratu eta indarrean jartzea.</w:t>
      </w:r>
    </w:p>
    <w:p w14:paraId="7D1FF178" w14:textId="6D72379D" w:rsidR="00AC0AA3" w:rsidRPr="00043D5C" w:rsidRDefault="00E0368B" w:rsidP="00CF40E9">
      <w:pPr>
        <w:shd w:val="clear" w:color="auto" w:fill="FFFFFF"/>
        <w:spacing w:after="0" w:line="276" w:lineRule="auto"/>
        <w:jc w:val="both"/>
        <w:rPr>
          <w:rFonts w:cs="Arial"/>
          <w:lang w:val="eu-ES"/>
        </w:rPr>
      </w:pPr>
      <w:r w:rsidRPr="00F94263">
        <w:rPr>
          <w:rFonts w:cs="Arial"/>
          <w:lang w:val="eu-ES"/>
        </w:rPr>
        <w:t>Udal-o</w:t>
      </w:r>
      <w:r w:rsidR="00AC0AA3" w:rsidRPr="00F94263">
        <w:rPr>
          <w:rFonts w:cs="Arial"/>
          <w:lang w:val="eu-ES"/>
        </w:rPr>
        <w:t xml:space="preserve">rdenantza hau </w:t>
      </w:r>
      <w:r w:rsidR="00F67CD4" w:rsidRPr="00F94263">
        <w:rPr>
          <w:rFonts w:cs="Arial"/>
          <w:lang w:val="eu-ES"/>
        </w:rPr>
        <w:t xml:space="preserve">GIPUZKOAKO </w:t>
      </w:r>
      <w:r w:rsidR="00AC0AA3" w:rsidRPr="00F94263">
        <w:rPr>
          <w:rFonts w:cs="Arial"/>
          <w:lang w:val="eu-ES"/>
        </w:rPr>
        <w:t>ALDIZKARI OFIZIALEAN argitaratzen</w:t>
      </w:r>
      <w:r w:rsidR="00F67CD4" w:rsidRPr="00F94263">
        <w:rPr>
          <w:rFonts w:cs="Arial"/>
          <w:lang w:val="eu-ES"/>
        </w:rPr>
        <w:t xml:space="preserve"> </w:t>
      </w:r>
      <w:r w:rsidR="00AC0AA3" w:rsidRPr="00F94263">
        <w:rPr>
          <w:rFonts w:cs="Arial"/>
          <w:lang w:val="eu-ES"/>
        </w:rPr>
        <w:t>denetik kontatzen hasita 15 egun baliodun igaro ostean sartuko</w:t>
      </w:r>
      <w:r w:rsidR="00451445" w:rsidRPr="00F94263">
        <w:rPr>
          <w:rFonts w:cs="Arial"/>
          <w:lang w:val="eu-ES"/>
        </w:rPr>
        <w:t xml:space="preserve"> </w:t>
      </w:r>
      <w:r w:rsidR="00AC0AA3" w:rsidRPr="00F94263">
        <w:rPr>
          <w:rFonts w:cs="Arial"/>
          <w:lang w:val="eu-ES"/>
        </w:rPr>
        <w:t>da indarrean.</w:t>
      </w:r>
    </w:p>
    <w:sectPr w:rsidR="00AC0AA3" w:rsidRPr="00043D5C" w:rsidSect="00D07FF7">
      <w:headerReference w:type="default" r:id="rId8"/>
      <w:footerReference w:type="default" r:id="rId9"/>
      <w:pgSz w:w="11906" w:h="16838"/>
      <w:pgMar w:top="2410" w:right="1416" w:bottom="156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69CB" w14:textId="77777777" w:rsidR="00AE5349" w:rsidRDefault="00AE5349" w:rsidP="005F3152">
      <w:pPr>
        <w:spacing w:after="0" w:line="240" w:lineRule="auto"/>
      </w:pPr>
      <w:r>
        <w:separator/>
      </w:r>
    </w:p>
  </w:endnote>
  <w:endnote w:type="continuationSeparator" w:id="0">
    <w:p w14:paraId="0AF791FE" w14:textId="77777777" w:rsidR="00AE5349" w:rsidRDefault="00AE5349" w:rsidP="005F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37372"/>
      <w:docPartObj>
        <w:docPartGallery w:val="Page Numbers (Bottom of Page)"/>
        <w:docPartUnique/>
      </w:docPartObj>
    </w:sdtPr>
    <w:sdtEndPr/>
    <w:sdtContent>
      <w:p w14:paraId="1D11CEA7" w14:textId="6FEBD4B7" w:rsidR="000F4F52" w:rsidRDefault="000F4F52">
        <w:pPr>
          <w:pStyle w:val="Piedepgina"/>
          <w:jc w:val="center"/>
        </w:pPr>
        <w:r>
          <w:fldChar w:fldCharType="begin"/>
        </w:r>
        <w:r>
          <w:instrText>PAGE   \* MERGEFORMAT</w:instrText>
        </w:r>
        <w:r>
          <w:fldChar w:fldCharType="separate"/>
        </w:r>
        <w:r w:rsidR="00A917C1" w:rsidRPr="00A917C1">
          <w:rPr>
            <w:noProof/>
            <w:lang w:val="eu-ES"/>
          </w:rPr>
          <w:t>11</w:t>
        </w:r>
        <w:r>
          <w:fldChar w:fldCharType="end"/>
        </w:r>
      </w:p>
    </w:sdtContent>
  </w:sdt>
  <w:p w14:paraId="670A6972" w14:textId="77777777" w:rsidR="000F4F52" w:rsidRDefault="000F4F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2F01" w14:textId="77777777" w:rsidR="00AE5349" w:rsidRDefault="00AE5349" w:rsidP="005F3152">
      <w:pPr>
        <w:spacing w:after="0" w:line="240" w:lineRule="auto"/>
      </w:pPr>
      <w:r>
        <w:separator/>
      </w:r>
    </w:p>
  </w:footnote>
  <w:footnote w:type="continuationSeparator" w:id="0">
    <w:p w14:paraId="0883A4BB" w14:textId="77777777" w:rsidR="00AE5349" w:rsidRDefault="00AE5349" w:rsidP="005F3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cs="Arial"/>
        <w:color w:val="1A3AAC"/>
        <w:lang w:val="es-ES_tradnl" w:eastAsia="en-US"/>
      </w:rPr>
      <w:id w:val="1963061447"/>
      <w:docPartObj>
        <w:docPartGallery w:val="Page Numbers (Top of Page)"/>
        <w:docPartUnique/>
      </w:docPartObj>
    </w:sdtPr>
    <w:sdtEndPr>
      <w:rPr>
        <w:color w:val="1A3AAB"/>
      </w:rPr>
    </w:sdtEndPr>
    <w:sdtContent>
      <w:p w14:paraId="30282F88" w14:textId="28E46909" w:rsidR="000F4F52" w:rsidRPr="005F3152" w:rsidRDefault="000F4F52" w:rsidP="00D07FF7">
        <w:pPr>
          <w:spacing w:after="0" w:line="240" w:lineRule="auto"/>
          <w:rPr>
            <w:rFonts w:eastAsia="Calibri" w:cs="Arial"/>
            <w:color w:val="1A3AAB"/>
            <w:lang w:val="es-ES_tradnl" w:eastAsia="en-US"/>
          </w:rPr>
        </w:pPr>
        <w:r w:rsidRPr="005F3152">
          <w:rPr>
            <w:rFonts w:eastAsia="Calibri" w:cs="Arial"/>
            <w:noProof/>
            <w:color w:val="1A3AAC"/>
            <w:sz w:val="24"/>
            <w:lang w:val="eu-ES" w:eastAsia="eu-ES"/>
          </w:rPr>
          <mc:AlternateContent>
            <mc:Choice Requires="wps">
              <w:drawing>
                <wp:anchor distT="0" distB="0" distL="114300" distR="114300" simplePos="0" relativeHeight="251656704" behindDoc="0" locked="1" layoutInCell="1" allowOverlap="1" wp14:anchorId="571F38ED" wp14:editId="3F7E7E9E">
                  <wp:simplePos x="0" y="0"/>
                  <wp:positionH relativeFrom="page">
                    <wp:align>center</wp:align>
                  </wp:positionH>
                  <wp:positionV relativeFrom="page">
                    <wp:posOffset>1383030</wp:posOffset>
                  </wp:positionV>
                  <wp:extent cx="6083935" cy="0"/>
                  <wp:effectExtent l="0" t="0" r="12065" b="38100"/>
                  <wp:wrapNone/>
                  <wp:docPr id="3" name="3 Rectángulo"/>
                  <wp:cNvGraphicFramePr/>
                  <a:graphic xmlns:a="http://schemas.openxmlformats.org/drawingml/2006/main">
                    <a:graphicData uri="http://schemas.microsoft.com/office/word/2010/wordprocessingShape">
                      <wps:wsp>
                        <wps:cNvSpPr/>
                        <wps:spPr>
                          <a:xfrm>
                            <a:off x="0" y="0"/>
                            <a:ext cx="6083935" cy="0"/>
                          </a:xfrm>
                          <a:prstGeom prst="rect">
                            <a:avLst/>
                          </a:prstGeom>
                          <a:gradFill flip="none" rotWithShape="1">
                            <a:gsLst>
                              <a:gs pos="0">
                                <a:srgbClr val="1A3AAB"/>
                              </a:gs>
                              <a:gs pos="50000">
                                <a:srgbClr val="00ACA9"/>
                              </a:gs>
                              <a:gs pos="100000">
                                <a:srgbClr val="00ACA9"/>
                              </a:gs>
                            </a:gsLst>
                            <a:lin ang="0" scaled="1"/>
                            <a:tileRect/>
                          </a:gradFill>
                          <a:ln w="25400" cap="flat" cmpd="sng" algn="ctr">
                            <a:gradFill flip="none" rotWithShape="1">
                              <a:gsLst>
                                <a:gs pos="0">
                                  <a:srgbClr val="1A3AAB"/>
                                </a:gs>
                                <a:gs pos="50000">
                                  <a:srgbClr val="00ACA9"/>
                                </a:gs>
                                <a:gs pos="100000">
                                  <a:srgbClr val="00ACA9"/>
                                </a:gs>
                              </a:gsLst>
                              <a:lin ang="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718C20" id="3 Rectángulo" o:spid="_x0000_s1026" style="position:absolute;margin-left:0;margin-top:108.9pt;width:479.05pt;height:0;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rmmAIAAE8GAAAOAAAAZHJzL2Uyb0RvYy54bWzkVd9v2yAQfp+0/wHxvtpJk66N4lReqk6T&#10;qjZaOvX5gsFGwsCAxOn++h3YaaK2D9O0t+WBHHC/+O678/x63yqy485Lows6Ossp4ZqZSuq6oD8e&#10;bz9dUuID6AqU0bygz9zT68XHD/POzvjYNEZV3BF0ov2sswVtQrCzLPOs4S34M2O5xkthXAsBt67O&#10;Kgcdem9VNs7zi6wzrrLOMO49nt70l3SR/AvBWXgQwvNAVEExt5BWl9ZNXLPFHGa1A9tINqQBf5FF&#10;C1Jj0BdXNxCAbJ1846qVzBlvRDhjps2MEJLx9AZ8zSh/9Zp1A5antyA43r7A5P+dW3a/W9uVQxg6&#10;62cexfiKvXBt/Mf8yD6B9fwCFt8HwvDwIr88vzqfUsIOd9nR0DofvnLTkigU1GEdEjywu/MBg6Hq&#10;QWVArbqVShGhJJJAI1UocSY8ydAkEJBaPbwe7ZOFJ9YgDnk69q7eLJUjO8Ayj8rzsvwSK4tRan+q&#10;Pc3x99Yiz8tlefWuxSha/IlJijUkp6QmEBsAGecZKF7F/BPVglT8O6IxZOcgvTvmqDTpCjqeTjAc&#10;YYAwCAUBxdaiudc1JaBqbDIWXI/FYPw/gxZJdAO+6SvvjZLVUEalI6g8jYCBc0eGR2ljqueViyzr&#10;62TZrURvd+DDChwOASwDDrbwgItQBmtjBomSxrhf751HfexNvKWkw6GCdfu5BYdkVt80svVqNJnE&#10;KZQ2k+nnMW7c6c3m9EZv26WJhEYWWZbEqB/UQRTOtE84/8oYFa9AM4zdM2TYLEM/7HCCMl6WSQ0n&#10;j4Vwp9eWHfoq4vi4fwJnh44N2Ob35jCAYPaqcXvdiLA25TYYIROjj7hi88UNTq2+DfsJG8fi6T5p&#10;Hb8Di98AAAD//wMAUEsDBBQABgAIAAAAIQCeKBSu3QAAAAgBAAAPAAAAZHJzL2Rvd25yZXYueG1s&#10;TI/RSsNAEEXfBf9hGcEXsZsUtDVmU0QQtBDB6AdMsmM2bXY2ZLdN+vddQdDHmTvcOSffzLYXRxp9&#10;51hBukhAEDdOd9wq+Pp8uV2D8AFZY++YFJzIw6a4vMgx027iDzpWoRWxhH2GCkwIQyalbwxZ9As3&#10;EMfs240WQxzHVuoRp1hue7lMkntpseP4weBAz4aafXWwCqZTWeH4tt/d1OX76nUr250pJ6Wur+an&#10;RxCB5vB3DD/4ER2KyFS7A2svegVRJChYpqsoEOOHu3UKov7dyCKX/wWKMwAAAP//AwBQSwECLQAU&#10;AAYACAAAACEAtoM4kv4AAADhAQAAEwAAAAAAAAAAAAAAAAAAAAAAW0NvbnRlbnRfVHlwZXNdLnht&#10;bFBLAQItABQABgAIAAAAIQA4/SH/1gAAAJQBAAALAAAAAAAAAAAAAAAAAC8BAABfcmVscy8ucmVs&#10;c1BLAQItABQABgAIAAAAIQAaMDrmmAIAAE8GAAAOAAAAAAAAAAAAAAAAAC4CAABkcnMvZTJvRG9j&#10;LnhtbFBLAQItABQABgAIAAAAIQCeKBSu3QAAAAgBAAAPAAAAAAAAAAAAAAAAAPIEAABkcnMvZG93&#10;bnJldi54bWxQSwUGAAAAAAQABADzAAAA/AUAAAAA&#10;" fillcolor="#1a3aab" strokeweight="2pt">
                  <v:fill color2="#00aca9" rotate="t" angle="90" colors="0 #1a3aab;.5 #00aca9;1 #00aca9" focus="100%" type="gradient"/>
                  <w10:wrap anchorx="page" anchory="page"/>
                  <w10:anchorlock/>
                </v:rect>
              </w:pict>
            </mc:Fallback>
          </mc:AlternateContent>
        </w:r>
      </w:p>
    </w:sdtContent>
  </w:sdt>
  <w:p w14:paraId="10B45285" w14:textId="701A2D39" w:rsidR="000F4F52" w:rsidRPr="000F4F52" w:rsidRDefault="00E000CA" w:rsidP="00CA18AA">
    <w:pPr>
      <w:pStyle w:val="Encabezado"/>
      <w:rPr>
        <w:i/>
        <w:iCs/>
        <w:color w:val="FF0000"/>
        <w:sz w:val="40"/>
        <w:szCs w:val="48"/>
      </w:rPr>
    </w:pPr>
    <w:r w:rsidRPr="000F4F52">
      <w:rPr>
        <w:rFonts w:eastAsia="Calibri" w:cs="Arial"/>
        <w:i/>
        <w:iCs/>
        <w:noProof/>
        <w:color w:val="FF0000"/>
        <w:sz w:val="44"/>
        <w:szCs w:val="48"/>
        <w:lang w:val="eu-ES" w:eastAsia="eu-ES"/>
      </w:rPr>
      <w:drawing>
        <wp:anchor distT="0" distB="0" distL="114300" distR="114300" simplePos="0" relativeHeight="251657728" behindDoc="1" locked="0" layoutInCell="1" allowOverlap="1" wp14:anchorId="34BED68A" wp14:editId="27B1C528">
          <wp:simplePos x="0" y="0"/>
          <wp:positionH relativeFrom="column">
            <wp:posOffset>5322399</wp:posOffset>
          </wp:positionH>
          <wp:positionV relativeFrom="paragraph">
            <wp:posOffset>150735</wp:posOffset>
          </wp:positionV>
          <wp:extent cx="748070" cy="219359"/>
          <wp:effectExtent l="0" t="0" r="0" b="9525"/>
          <wp:wrapNone/>
          <wp:docPr id="1659333647" name="Imagen 4" descr="C:\Users\Herramienta 17\Desktop\Recursos\EL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ramienta 17\Desktop\Recursos\ELH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70" cy="219359"/>
                  </a:xfrm>
                  <a:prstGeom prst="rect">
                    <a:avLst/>
                  </a:prstGeom>
                  <a:noFill/>
                  <a:ln>
                    <a:noFill/>
                  </a:ln>
                </pic:spPr>
              </pic:pic>
            </a:graphicData>
          </a:graphic>
          <wp14:sizeRelH relativeFrom="page">
            <wp14:pctWidth>0</wp14:pctWidth>
          </wp14:sizeRelH>
          <wp14:sizeRelV relativeFrom="page">
            <wp14:pctHeight>0</wp14:pctHeight>
          </wp14:sizeRelV>
        </wp:anchor>
      </w:drawing>
    </w:r>
    <w:r w:rsidR="00CA18AA" w:rsidRPr="00CA18AA">
      <w:rPr>
        <w:i/>
        <w:iCs/>
        <w:noProof/>
        <w:color w:val="FF0000"/>
        <w:sz w:val="40"/>
        <w:szCs w:val="48"/>
        <w:lang w:val="eu-ES" w:eastAsia="eu-ES"/>
      </w:rPr>
      <w:drawing>
        <wp:inline distT="0" distB="0" distL="0" distR="0" wp14:anchorId="595EAFC1" wp14:editId="1B2D04E2">
          <wp:extent cx="715618" cy="623281"/>
          <wp:effectExtent l="0" t="0" r="8890" b="5715"/>
          <wp:docPr id="1594400234" name="Irudia 11" descr="Hau duen irudia logotipoa, Grafikoak, Bataiarri, testua&#10;&#10;Azalpena automatikoki sortu da">
            <a:extLst xmlns:a="http://schemas.openxmlformats.org/drawingml/2006/main">
              <a:ext uri="{FF2B5EF4-FFF2-40B4-BE49-F238E27FC236}">
                <a16:creationId xmlns:a16="http://schemas.microsoft.com/office/drawing/2014/main" id="{50E1012A-7A96-B5D0-9400-4C68D81CB4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rudia 11" descr="Hau duen irudia logotipoa, Grafikoak, Bataiarri, testua&#10;&#10;Azalpena automatikoki sortu da">
                    <a:extLst>
                      <a:ext uri="{FF2B5EF4-FFF2-40B4-BE49-F238E27FC236}">
                        <a16:creationId xmlns:a16="http://schemas.microsoft.com/office/drawing/2014/main" id="{50E1012A-7A96-B5D0-9400-4C68D81CB4C3}"/>
                      </a:ext>
                    </a:extLst>
                  </pic:cNvPr>
                  <pic:cNvPicPr>
                    <a:picLocks noChangeAspect="1"/>
                  </pic:cNvPicPr>
                </pic:nvPicPr>
                <pic:blipFill>
                  <a:blip r:embed="rId2"/>
                  <a:stretch>
                    <a:fillRect/>
                  </a:stretch>
                </pic:blipFill>
                <pic:spPr>
                  <a:xfrm>
                    <a:off x="0" y="0"/>
                    <a:ext cx="719749" cy="626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4896"/>
        </w:tabs>
        <w:ind w:left="4896" w:hanging="360"/>
      </w:pPr>
      <w:rPr>
        <w:rFonts w:ascii="Symbol" w:hAnsi="Symbol" w:cs="Book Antiqua"/>
        <w:spacing w:val="-2"/>
        <w:sz w:val="20"/>
        <w:szCs w:val="20"/>
        <w:lang w:val="es-ES"/>
      </w:rPr>
    </w:lvl>
  </w:abstractNum>
  <w:abstractNum w:abstractNumId="2" w15:restartNumberingAfterBreak="0">
    <w:nsid w:val="003F0F22"/>
    <w:multiLevelType w:val="hybridMultilevel"/>
    <w:tmpl w:val="1B0AC360"/>
    <w:lvl w:ilvl="0" w:tplc="81A2B7E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021804EA"/>
    <w:multiLevelType w:val="hybridMultilevel"/>
    <w:tmpl w:val="88F6D87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494876"/>
    <w:multiLevelType w:val="hybridMultilevel"/>
    <w:tmpl w:val="2FF637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F8666D"/>
    <w:multiLevelType w:val="hybridMultilevel"/>
    <w:tmpl w:val="72D8305A"/>
    <w:lvl w:ilvl="0" w:tplc="042D000F">
      <w:start w:val="1"/>
      <w:numFmt w:val="decimal"/>
      <w:lvlText w:val="%1."/>
      <w:lvlJc w:val="left"/>
      <w:pPr>
        <w:ind w:left="720" w:hanging="360"/>
      </w:p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06966257"/>
    <w:multiLevelType w:val="hybridMultilevel"/>
    <w:tmpl w:val="FD124414"/>
    <w:lvl w:ilvl="0" w:tplc="884AE12C">
      <w:start w:val="1"/>
      <w:numFmt w:val="bullet"/>
      <w:lvlText w:val=""/>
      <w:lvlJc w:val="left"/>
      <w:pPr>
        <w:ind w:left="720" w:hanging="360"/>
      </w:pPr>
      <w:rPr>
        <w:rFonts w:ascii="Symbol" w:hAnsi="Symbol" w:hint="default"/>
      </w:rPr>
    </w:lvl>
    <w:lvl w:ilvl="1" w:tplc="4B044D1A">
      <w:start w:val="1"/>
      <w:numFmt w:val="bullet"/>
      <w:lvlText w:val=""/>
      <w:lvlJc w:val="left"/>
      <w:pPr>
        <w:ind w:left="1440" w:hanging="360"/>
      </w:pPr>
      <w:rPr>
        <w:rFonts w:ascii="Symbol" w:hAnsi="Symbo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07125E49"/>
    <w:multiLevelType w:val="hybridMultilevel"/>
    <w:tmpl w:val="08C4BBA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C4683B"/>
    <w:multiLevelType w:val="hybridMultilevel"/>
    <w:tmpl w:val="3E0C9D26"/>
    <w:lvl w:ilvl="0" w:tplc="884AE12C">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08DC0CD8"/>
    <w:multiLevelType w:val="hybridMultilevel"/>
    <w:tmpl w:val="68D07D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5073E3"/>
    <w:multiLevelType w:val="hybridMultilevel"/>
    <w:tmpl w:val="7DD6D720"/>
    <w:lvl w:ilvl="0" w:tplc="0C0A000F">
      <w:start w:val="1"/>
      <w:numFmt w:val="decimal"/>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13677CF6"/>
    <w:multiLevelType w:val="hybridMultilevel"/>
    <w:tmpl w:val="6FB056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5145A24"/>
    <w:multiLevelType w:val="hybridMultilevel"/>
    <w:tmpl w:val="96281EC8"/>
    <w:lvl w:ilvl="0" w:tplc="02C48722">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 w15:restartNumberingAfterBreak="0">
    <w:nsid w:val="18314494"/>
    <w:multiLevelType w:val="hybridMultilevel"/>
    <w:tmpl w:val="5B505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747803"/>
    <w:multiLevelType w:val="hybridMultilevel"/>
    <w:tmpl w:val="883A9BF0"/>
    <w:lvl w:ilvl="0" w:tplc="60C86B36">
      <w:start w:val="2"/>
      <w:numFmt w:val="bullet"/>
      <w:lvlText w:val="-"/>
      <w:lvlJc w:val="left"/>
      <w:pPr>
        <w:ind w:left="420" w:hanging="360"/>
      </w:pPr>
      <w:rPr>
        <w:rFonts w:ascii="Arial" w:eastAsiaTheme="minorEastAsia" w:hAnsi="Arial" w:cs="Arial" w:hint="default"/>
      </w:rPr>
    </w:lvl>
    <w:lvl w:ilvl="1" w:tplc="042D0003" w:tentative="1">
      <w:start w:val="1"/>
      <w:numFmt w:val="bullet"/>
      <w:lvlText w:val="o"/>
      <w:lvlJc w:val="left"/>
      <w:pPr>
        <w:ind w:left="1140" w:hanging="360"/>
      </w:pPr>
      <w:rPr>
        <w:rFonts w:ascii="Courier New" w:hAnsi="Courier New" w:cs="Courier New" w:hint="default"/>
      </w:rPr>
    </w:lvl>
    <w:lvl w:ilvl="2" w:tplc="042D0005" w:tentative="1">
      <w:start w:val="1"/>
      <w:numFmt w:val="bullet"/>
      <w:lvlText w:val=""/>
      <w:lvlJc w:val="left"/>
      <w:pPr>
        <w:ind w:left="1860" w:hanging="360"/>
      </w:pPr>
      <w:rPr>
        <w:rFonts w:ascii="Wingdings" w:hAnsi="Wingdings" w:hint="default"/>
      </w:rPr>
    </w:lvl>
    <w:lvl w:ilvl="3" w:tplc="042D0001" w:tentative="1">
      <w:start w:val="1"/>
      <w:numFmt w:val="bullet"/>
      <w:lvlText w:val=""/>
      <w:lvlJc w:val="left"/>
      <w:pPr>
        <w:ind w:left="2580" w:hanging="360"/>
      </w:pPr>
      <w:rPr>
        <w:rFonts w:ascii="Symbol" w:hAnsi="Symbol" w:hint="default"/>
      </w:rPr>
    </w:lvl>
    <w:lvl w:ilvl="4" w:tplc="042D0003" w:tentative="1">
      <w:start w:val="1"/>
      <w:numFmt w:val="bullet"/>
      <w:lvlText w:val="o"/>
      <w:lvlJc w:val="left"/>
      <w:pPr>
        <w:ind w:left="3300" w:hanging="360"/>
      </w:pPr>
      <w:rPr>
        <w:rFonts w:ascii="Courier New" w:hAnsi="Courier New" w:cs="Courier New" w:hint="default"/>
      </w:rPr>
    </w:lvl>
    <w:lvl w:ilvl="5" w:tplc="042D0005" w:tentative="1">
      <w:start w:val="1"/>
      <w:numFmt w:val="bullet"/>
      <w:lvlText w:val=""/>
      <w:lvlJc w:val="left"/>
      <w:pPr>
        <w:ind w:left="4020" w:hanging="360"/>
      </w:pPr>
      <w:rPr>
        <w:rFonts w:ascii="Wingdings" w:hAnsi="Wingdings" w:hint="default"/>
      </w:rPr>
    </w:lvl>
    <w:lvl w:ilvl="6" w:tplc="042D0001" w:tentative="1">
      <w:start w:val="1"/>
      <w:numFmt w:val="bullet"/>
      <w:lvlText w:val=""/>
      <w:lvlJc w:val="left"/>
      <w:pPr>
        <w:ind w:left="4740" w:hanging="360"/>
      </w:pPr>
      <w:rPr>
        <w:rFonts w:ascii="Symbol" w:hAnsi="Symbol" w:hint="default"/>
      </w:rPr>
    </w:lvl>
    <w:lvl w:ilvl="7" w:tplc="042D0003" w:tentative="1">
      <w:start w:val="1"/>
      <w:numFmt w:val="bullet"/>
      <w:lvlText w:val="o"/>
      <w:lvlJc w:val="left"/>
      <w:pPr>
        <w:ind w:left="5460" w:hanging="360"/>
      </w:pPr>
      <w:rPr>
        <w:rFonts w:ascii="Courier New" w:hAnsi="Courier New" w:cs="Courier New" w:hint="default"/>
      </w:rPr>
    </w:lvl>
    <w:lvl w:ilvl="8" w:tplc="042D0005" w:tentative="1">
      <w:start w:val="1"/>
      <w:numFmt w:val="bullet"/>
      <w:lvlText w:val=""/>
      <w:lvlJc w:val="left"/>
      <w:pPr>
        <w:ind w:left="6180" w:hanging="360"/>
      </w:pPr>
      <w:rPr>
        <w:rFonts w:ascii="Wingdings" w:hAnsi="Wingdings" w:hint="default"/>
      </w:rPr>
    </w:lvl>
  </w:abstractNum>
  <w:abstractNum w:abstractNumId="15" w15:restartNumberingAfterBreak="0">
    <w:nsid w:val="1D1D2418"/>
    <w:multiLevelType w:val="hybridMultilevel"/>
    <w:tmpl w:val="68D07D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486156"/>
    <w:multiLevelType w:val="hybridMultilevel"/>
    <w:tmpl w:val="1CECE32C"/>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1E89324F"/>
    <w:multiLevelType w:val="hybridMultilevel"/>
    <w:tmpl w:val="3DDECC7E"/>
    <w:lvl w:ilvl="0" w:tplc="7C3CB026">
      <w:start w:val="1050"/>
      <w:numFmt w:val="bullet"/>
      <w:lvlText w:val="-"/>
      <w:lvlJc w:val="left"/>
      <w:pPr>
        <w:ind w:left="3054" w:hanging="360"/>
      </w:pPr>
      <w:rPr>
        <w:rFonts w:ascii="Calibri" w:eastAsia="Calibri" w:hAnsi="Calibri" w:cs="Calibri" w:hint="default"/>
      </w:rPr>
    </w:lvl>
    <w:lvl w:ilvl="1" w:tplc="7C3CB026">
      <w:start w:val="1050"/>
      <w:numFmt w:val="bullet"/>
      <w:lvlText w:val="-"/>
      <w:lvlJc w:val="left"/>
      <w:pPr>
        <w:ind w:left="3774" w:hanging="360"/>
      </w:pPr>
      <w:rPr>
        <w:rFonts w:ascii="Calibri" w:eastAsia="Calibri" w:hAnsi="Calibri" w:cs="Calibri"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18" w15:restartNumberingAfterBreak="0">
    <w:nsid w:val="1EE158CF"/>
    <w:multiLevelType w:val="hybridMultilevel"/>
    <w:tmpl w:val="01B4BF3E"/>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3094B9E"/>
    <w:multiLevelType w:val="hybridMultilevel"/>
    <w:tmpl w:val="32AC3952"/>
    <w:lvl w:ilvl="0" w:tplc="94806E3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0" w15:restartNumberingAfterBreak="0">
    <w:nsid w:val="2BFF0195"/>
    <w:multiLevelType w:val="hybridMultilevel"/>
    <w:tmpl w:val="CB40CD5E"/>
    <w:lvl w:ilvl="0" w:tplc="E5D8299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7653D5"/>
    <w:multiLevelType w:val="hybridMultilevel"/>
    <w:tmpl w:val="947A80D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2" w15:restartNumberingAfterBreak="0">
    <w:nsid w:val="31D31F88"/>
    <w:multiLevelType w:val="hybridMultilevel"/>
    <w:tmpl w:val="FE8E5BE2"/>
    <w:lvl w:ilvl="0" w:tplc="0CDA71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217DAF"/>
    <w:multiLevelType w:val="hybridMultilevel"/>
    <w:tmpl w:val="8D12774C"/>
    <w:lvl w:ilvl="0" w:tplc="FEE41E8E">
      <w:start w:val="4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A05717"/>
    <w:multiLevelType w:val="hybridMultilevel"/>
    <w:tmpl w:val="B15E0D76"/>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5" w15:restartNumberingAfterBreak="0">
    <w:nsid w:val="39C2094D"/>
    <w:multiLevelType w:val="hybridMultilevel"/>
    <w:tmpl w:val="02E6A02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B452B3"/>
    <w:multiLevelType w:val="hybridMultilevel"/>
    <w:tmpl w:val="532653CC"/>
    <w:lvl w:ilvl="0" w:tplc="E1FC0E98">
      <w:start w:val="1"/>
      <w:numFmt w:val="decimal"/>
      <w:lvlText w:val="%1."/>
      <w:lvlJc w:val="left"/>
      <w:pPr>
        <w:ind w:left="720" w:hanging="360"/>
      </w:pPr>
      <w:rPr>
        <w:rFonts w:hint="default"/>
        <w:color w:val="1A3AA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EBC77F2"/>
    <w:multiLevelType w:val="hybridMultilevel"/>
    <w:tmpl w:val="91DC0C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4243E1"/>
    <w:multiLevelType w:val="hybridMultilevel"/>
    <w:tmpl w:val="0214F67E"/>
    <w:lvl w:ilvl="0" w:tplc="FEB4DE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59515E6"/>
    <w:multiLevelType w:val="hybridMultilevel"/>
    <w:tmpl w:val="9DF8BD5A"/>
    <w:lvl w:ilvl="0" w:tplc="D8EA0826">
      <w:start w:val="1"/>
      <w:numFmt w:val="bullet"/>
      <w:lvlText w:val=""/>
      <w:lvlJc w:val="left"/>
      <w:pPr>
        <w:ind w:left="1077" w:hanging="360"/>
      </w:pPr>
      <w:rPr>
        <w:rFonts w:ascii="Symbol" w:hAnsi="Symbol" w:hint="default"/>
      </w:rPr>
    </w:lvl>
    <w:lvl w:ilvl="1" w:tplc="042D0003" w:tentative="1">
      <w:start w:val="1"/>
      <w:numFmt w:val="bullet"/>
      <w:lvlText w:val="o"/>
      <w:lvlJc w:val="left"/>
      <w:pPr>
        <w:ind w:left="1797" w:hanging="360"/>
      </w:pPr>
      <w:rPr>
        <w:rFonts w:ascii="Courier New" w:hAnsi="Courier New" w:cs="Courier New" w:hint="default"/>
      </w:rPr>
    </w:lvl>
    <w:lvl w:ilvl="2" w:tplc="042D0005" w:tentative="1">
      <w:start w:val="1"/>
      <w:numFmt w:val="bullet"/>
      <w:lvlText w:val=""/>
      <w:lvlJc w:val="left"/>
      <w:pPr>
        <w:ind w:left="2517" w:hanging="360"/>
      </w:pPr>
      <w:rPr>
        <w:rFonts w:ascii="Wingdings" w:hAnsi="Wingdings" w:hint="default"/>
      </w:rPr>
    </w:lvl>
    <w:lvl w:ilvl="3" w:tplc="042D0001" w:tentative="1">
      <w:start w:val="1"/>
      <w:numFmt w:val="bullet"/>
      <w:lvlText w:val=""/>
      <w:lvlJc w:val="left"/>
      <w:pPr>
        <w:ind w:left="3237" w:hanging="360"/>
      </w:pPr>
      <w:rPr>
        <w:rFonts w:ascii="Symbol" w:hAnsi="Symbol" w:hint="default"/>
      </w:rPr>
    </w:lvl>
    <w:lvl w:ilvl="4" w:tplc="042D0003" w:tentative="1">
      <w:start w:val="1"/>
      <w:numFmt w:val="bullet"/>
      <w:lvlText w:val="o"/>
      <w:lvlJc w:val="left"/>
      <w:pPr>
        <w:ind w:left="3957" w:hanging="360"/>
      </w:pPr>
      <w:rPr>
        <w:rFonts w:ascii="Courier New" w:hAnsi="Courier New" w:cs="Courier New" w:hint="default"/>
      </w:rPr>
    </w:lvl>
    <w:lvl w:ilvl="5" w:tplc="042D0005" w:tentative="1">
      <w:start w:val="1"/>
      <w:numFmt w:val="bullet"/>
      <w:lvlText w:val=""/>
      <w:lvlJc w:val="left"/>
      <w:pPr>
        <w:ind w:left="4677" w:hanging="360"/>
      </w:pPr>
      <w:rPr>
        <w:rFonts w:ascii="Wingdings" w:hAnsi="Wingdings" w:hint="default"/>
      </w:rPr>
    </w:lvl>
    <w:lvl w:ilvl="6" w:tplc="042D0001" w:tentative="1">
      <w:start w:val="1"/>
      <w:numFmt w:val="bullet"/>
      <w:lvlText w:val=""/>
      <w:lvlJc w:val="left"/>
      <w:pPr>
        <w:ind w:left="5397" w:hanging="360"/>
      </w:pPr>
      <w:rPr>
        <w:rFonts w:ascii="Symbol" w:hAnsi="Symbol" w:hint="default"/>
      </w:rPr>
    </w:lvl>
    <w:lvl w:ilvl="7" w:tplc="042D0003" w:tentative="1">
      <w:start w:val="1"/>
      <w:numFmt w:val="bullet"/>
      <w:lvlText w:val="o"/>
      <w:lvlJc w:val="left"/>
      <w:pPr>
        <w:ind w:left="6117" w:hanging="360"/>
      </w:pPr>
      <w:rPr>
        <w:rFonts w:ascii="Courier New" w:hAnsi="Courier New" w:cs="Courier New" w:hint="default"/>
      </w:rPr>
    </w:lvl>
    <w:lvl w:ilvl="8" w:tplc="042D0005" w:tentative="1">
      <w:start w:val="1"/>
      <w:numFmt w:val="bullet"/>
      <w:lvlText w:val=""/>
      <w:lvlJc w:val="left"/>
      <w:pPr>
        <w:ind w:left="6837" w:hanging="360"/>
      </w:pPr>
      <w:rPr>
        <w:rFonts w:ascii="Wingdings" w:hAnsi="Wingdings" w:hint="default"/>
      </w:rPr>
    </w:lvl>
  </w:abstractNum>
  <w:abstractNum w:abstractNumId="30" w15:restartNumberingAfterBreak="0">
    <w:nsid w:val="45B560E7"/>
    <w:multiLevelType w:val="hybridMultilevel"/>
    <w:tmpl w:val="0D968B04"/>
    <w:lvl w:ilvl="0" w:tplc="B4E2CAB4">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1" w15:restartNumberingAfterBreak="0">
    <w:nsid w:val="46BC622B"/>
    <w:multiLevelType w:val="hybridMultilevel"/>
    <w:tmpl w:val="908831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81A4846"/>
    <w:multiLevelType w:val="hybridMultilevel"/>
    <w:tmpl w:val="DD6653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88F5ADB"/>
    <w:multiLevelType w:val="hybridMultilevel"/>
    <w:tmpl w:val="24A42C26"/>
    <w:lvl w:ilvl="0" w:tplc="2932E872">
      <w:start w:val="1"/>
      <w:numFmt w:val="lowerLetter"/>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E55654C"/>
    <w:multiLevelType w:val="hybridMultilevel"/>
    <w:tmpl w:val="B3CE5B96"/>
    <w:lvl w:ilvl="0" w:tplc="4B044D1A">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5" w15:restartNumberingAfterBreak="0">
    <w:nsid w:val="585A3A21"/>
    <w:multiLevelType w:val="hybridMultilevel"/>
    <w:tmpl w:val="7C1A8D9E"/>
    <w:lvl w:ilvl="0" w:tplc="E7567C06">
      <w:start w:val="1"/>
      <w:numFmt w:val="decimal"/>
      <w:lvlText w:val="%1."/>
      <w:lvlJc w:val="left"/>
      <w:pPr>
        <w:ind w:left="1060" w:hanging="360"/>
      </w:pPr>
      <w:rPr>
        <w:rFonts w:eastAsiaTheme="minorEastAsia" w:cs="Helvetica" w:hint="default"/>
        <w:i w:val="0"/>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6" w15:restartNumberingAfterBreak="0">
    <w:nsid w:val="59056C86"/>
    <w:multiLevelType w:val="hybridMultilevel"/>
    <w:tmpl w:val="60BEE6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B494A59"/>
    <w:multiLevelType w:val="hybridMultilevel"/>
    <w:tmpl w:val="3F88A45C"/>
    <w:lvl w:ilvl="0" w:tplc="C562C9E2">
      <w:start w:val="1"/>
      <w:numFmt w:val="lowerLetter"/>
      <w:lvlText w:val="%1)"/>
      <w:lvlJc w:val="left"/>
      <w:pPr>
        <w:ind w:left="720" w:hanging="360"/>
      </w:pPr>
      <w:rPr>
        <w:rFonts w:ascii="Arial" w:eastAsia="Calibri"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826105"/>
    <w:multiLevelType w:val="hybridMultilevel"/>
    <w:tmpl w:val="68D07D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043321A"/>
    <w:multiLevelType w:val="hybridMultilevel"/>
    <w:tmpl w:val="58C86BFE"/>
    <w:lvl w:ilvl="0" w:tplc="0DCEE91C">
      <w:start w:val="1"/>
      <w:numFmt w:val="lowerLetter"/>
      <w:lvlText w:val="%1)"/>
      <w:lvlJc w:val="left"/>
      <w:pPr>
        <w:ind w:left="1062" w:hanging="360"/>
      </w:pPr>
      <w:rPr>
        <w:rFonts w:hint="default"/>
      </w:rPr>
    </w:lvl>
    <w:lvl w:ilvl="1" w:tplc="042D0019" w:tentative="1">
      <w:start w:val="1"/>
      <w:numFmt w:val="lowerLetter"/>
      <w:lvlText w:val="%2."/>
      <w:lvlJc w:val="left"/>
      <w:pPr>
        <w:ind w:left="1782" w:hanging="360"/>
      </w:pPr>
    </w:lvl>
    <w:lvl w:ilvl="2" w:tplc="042D001B" w:tentative="1">
      <w:start w:val="1"/>
      <w:numFmt w:val="lowerRoman"/>
      <w:lvlText w:val="%3."/>
      <w:lvlJc w:val="right"/>
      <w:pPr>
        <w:ind w:left="2502" w:hanging="180"/>
      </w:pPr>
    </w:lvl>
    <w:lvl w:ilvl="3" w:tplc="042D000F" w:tentative="1">
      <w:start w:val="1"/>
      <w:numFmt w:val="decimal"/>
      <w:lvlText w:val="%4."/>
      <w:lvlJc w:val="left"/>
      <w:pPr>
        <w:ind w:left="3222" w:hanging="360"/>
      </w:pPr>
    </w:lvl>
    <w:lvl w:ilvl="4" w:tplc="042D0019" w:tentative="1">
      <w:start w:val="1"/>
      <w:numFmt w:val="lowerLetter"/>
      <w:lvlText w:val="%5."/>
      <w:lvlJc w:val="left"/>
      <w:pPr>
        <w:ind w:left="3942" w:hanging="360"/>
      </w:pPr>
    </w:lvl>
    <w:lvl w:ilvl="5" w:tplc="042D001B" w:tentative="1">
      <w:start w:val="1"/>
      <w:numFmt w:val="lowerRoman"/>
      <w:lvlText w:val="%6."/>
      <w:lvlJc w:val="right"/>
      <w:pPr>
        <w:ind w:left="4662" w:hanging="180"/>
      </w:pPr>
    </w:lvl>
    <w:lvl w:ilvl="6" w:tplc="042D000F" w:tentative="1">
      <w:start w:val="1"/>
      <w:numFmt w:val="decimal"/>
      <w:lvlText w:val="%7."/>
      <w:lvlJc w:val="left"/>
      <w:pPr>
        <w:ind w:left="5382" w:hanging="360"/>
      </w:pPr>
    </w:lvl>
    <w:lvl w:ilvl="7" w:tplc="042D0019" w:tentative="1">
      <w:start w:val="1"/>
      <w:numFmt w:val="lowerLetter"/>
      <w:lvlText w:val="%8."/>
      <w:lvlJc w:val="left"/>
      <w:pPr>
        <w:ind w:left="6102" w:hanging="360"/>
      </w:pPr>
    </w:lvl>
    <w:lvl w:ilvl="8" w:tplc="042D001B" w:tentative="1">
      <w:start w:val="1"/>
      <w:numFmt w:val="lowerRoman"/>
      <w:lvlText w:val="%9."/>
      <w:lvlJc w:val="right"/>
      <w:pPr>
        <w:ind w:left="6822" w:hanging="180"/>
      </w:pPr>
    </w:lvl>
  </w:abstractNum>
  <w:abstractNum w:abstractNumId="40" w15:restartNumberingAfterBreak="0">
    <w:nsid w:val="61FD68F3"/>
    <w:multiLevelType w:val="hybridMultilevel"/>
    <w:tmpl w:val="16B8E69A"/>
    <w:lvl w:ilvl="0" w:tplc="4B044D1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90709F1"/>
    <w:multiLevelType w:val="hybridMultilevel"/>
    <w:tmpl w:val="2F4CC194"/>
    <w:lvl w:ilvl="0" w:tplc="E774D26C">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2" w15:restartNumberingAfterBreak="0">
    <w:nsid w:val="6929093E"/>
    <w:multiLevelType w:val="hybridMultilevel"/>
    <w:tmpl w:val="A5FE8A24"/>
    <w:lvl w:ilvl="0" w:tplc="05ACD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705000"/>
    <w:multiLevelType w:val="hybridMultilevel"/>
    <w:tmpl w:val="D220A370"/>
    <w:lvl w:ilvl="0" w:tplc="7C3CB026">
      <w:start w:val="1050"/>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4" w15:restartNumberingAfterBreak="0">
    <w:nsid w:val="76B55E72"/>
    <w:multiLevelType w:val="hybridMultilevel"/>
    <w:tmpl w:val="AE84741A"/>
    <w:lvl w:ilvl="0" w:tplc="0C0A0001">
      <w:start w:val="1"/>
      <w:numFmt w:val="bullet"/>
      <w:lvlText w:val=""/>
      <w:lvlJc w:val="left"/>
      <w:pPr>
        <w:ind w:left="720" w:hanging="360"/>
      </w:pPr>
      <w:rPr>
        <w:rFonts w:ascii="Symbol" w:hAnsi="Symbol" w:hint="default"/>
        <w:b/>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9BE4853"/>
    <w:multiLevelType w:val="hybridMultilevel"/>
    <w:tmpl w:val="B4B4E5C0"/>
    <w:lvl w:ilvl="0" w:tplc="CD9A3D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20779D"/>
    <w:multiLevelType w:val="hybridMultilevel"/>
    <w:tmpl w:val="30FC9608"/>
    <w:lvl w:ilvl="0" w:tplc="1B04C9C8">
      <w:start w:val="1"/>
      <w:numFmt w:val="bullet"/>
      <w:lvlText w:val="•"/>
      <w:lvlJc w:val="left"/>
      <w:pPr>
        <w:tabs>
          <w:tab w:val="num" w:pos="720"/>
        </w:tabs>
        <w:ind w:left="720" w:hanging="360"/>
      </w:pPr>
      <w:rPr>
        <w:rFonts w:ascii="Arial" w:hAnsi="Arial" w:hint="default"/>
      </w:rPr>
    </w:lvl>
    <w:lvl w:ilvl="1" w:tplc="72405F9E">
      <w:start w:val="1"/>
      <w:numFmt w:val="bullet"/>
      <w:lvlText w:val="•"/>
      <w:lvlJc w:val="left"/>
      <w:pPr>
        <w:tabs>
          <w:tab w:val="num" w:pos="1440"/>
        </w:tabs>
        <w:ind w:left="1440" w:hanging="360"/>
      </w:pPr>
      <w:rPr>
        <w:rFonts w:ascii="Arial" w:hAnsi="Arial" w:hint="default"/>
      </w:rPr>
    </w:lvl>
    <w:lvl w:ilvl="2" w:tplc="CDB66926" w:tentative="1">
      <w:start w:val="1"/>
      <w:numFmt w:val="bullet"/>
      <w:lvlText w:val="•"/>
      <w:lvlJc w:val="left"/>
      <w:pPr>
        <w:tabs>
          <w:tab w:val="num" w:pos="2160"/>
        </w:tabs>
        <w:ind w:left="2160" w:hanging="360"/>
      </w:pPr>
      <w:rPr>
        <w:rFonts w:ascii="Arial" w:hAnsi="Arial" w:hint="default"/>
      </w:rPr>
    </w:lvl>
    <w:lvl w:ilvl="3" w:tplc="33B62564" w:tentative="1">
      <w:start w:val="1"/>
      <w:numFmt w:val="bullet"/>
      <w:lvlText w:val="•"/>
      <w:lvlJc w:val="left"/>
      <w:pPr>
        <w:tabs>
          <w:tab w:val="num" w:pos="2880"/>
        </w:tabs>
        <w:ind w:left="2880" w:hanging="360"/>
      </w:pPr>
      <w:rPr>
        <w:rFonts w:ascii="Arial" w:hAnsi="Arial" w:hint="default"/>
      </w:rPr>
    </w:lvl>
    <w:lvl w:ilvl="4" w:tplc="B2CCD324" w:tentative="1">
      <w:start w:val="1"/>
      <w:numFmt w:val="bullet"/>
      <w:lvlText w:val="•"/>
      <w:lvlJc w:val="left"/>
      <w:pPr>
        <w:tabs>
          <w:tab w:val="num" w:pos="3600"/>
        </w:tabs>
        <w:ind w:left="3600" w:hanging="360"/>
      </w:pPr>
      <w:rPr>
        <w:rFonts w:ascii="Arial" w:hAnsi="Arial" w:hint="default"/>
      </w:rPr>
    </w:lvl>
    <w:lvl w:ilvl="5" w:tplc="B7220770" w:tentative="1">
      <w:start w:val="1"/>
      <w:numFmt w:val="bullet"/>
      <w:lvlText w:val="•"/>
      <w:lvlJc w:val="left"/>
      <w:pPr>
        <w:tabs>
          <w:tab w:val="num" w:pos="4320"/>
        </w:tabs>
        <w:ind w:left="4320" w:hanging="360"/>
      </w:pPr>
      <w:rPr>
        <w:rFonts w:ascii="Arial" w:hAnsi="Arial" w:hint="default"/>
      </w:rPr>
    </w:lvl>
    <w:lvl w:ilvl="6" w:tplc="D22C6004" w:tentative="1">
      <w:start w:val="1"/>
      <w:numFmt w:val="bullet"/>
      <w:lvlText w:val="•"/>
      <w:lvlJc w:val="left"/>
      <w:pPr>
        <w:tabs>
          <w:tab w:val="num" w:pos="5040"/>
        </w:tabs>
        <w:ind w:left="5040" w:hanging="360"/>
      </w:pPr>
      <w:rPr>
        <w:rFonts w:ascii="Arial" w:hAnsi="Arial" w:hint="default"/>
      </w:rPr>
    </w:lvl>
    <w:lvl w:ilvl="7" w:tplc="11380E8E" w:tentative="1">
      <w:start w:val="1"/>
      <w:numFmt w:val="bullet"/>
      <w:lvlText w:val="•"/>
      <w:lvlJc w:val="left"/>
      <w:pPr>
        <w:tabs>
          <w:tab w:val="num" w:pos="5760"/>
        </w:tabs>
        <w:ind w:left="5760" w:hanging="360"/>
      </w:pPr>
      <w:rPr>
        <w:rFonts w:ascii="Arial" w:hAnsi="Arial" w:hint="default"/>
      </w:rPr>
    </w:lvl>
    <w:lvl w:ilvl="8" w:tplc="CAFA50E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CF4A7C"/>
    <w:multiLevelType w:val="hybridMultilevel"/>
    <w:tmpl w:val="01B4BF3E"/>
    <w:lvl w:ilvl="0" w:tplc="01B6F1B2">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4"/>
  </w:num>
  <w:num w:numId="2">
    <w:abstractNumId w:val="11"/>
  </w:num>
  <w:num w:numId="3">
    <w:abstractNumId w:val="36"/>
  </w:num>
  <w:num w:numId="4">
    <w:abstractNumId w:val="0"/>
  </w:num>
  <w:num w:numId="5">
    <w:abstractNumId w:val="42"/>
  </w:num>
  <w:num w:numId="6">
    <w:abstractNumId w:val="22"/>
  </w:num>
  <w:num w:numId="7">
    <w:abstractNumId w:val="4"/>
  </w:num>
  <w:num w:numId="8">
    <w:abstractNumId w:val="13"/>
  </w:num>
  <w:num w:numId="9">
    <w:abstractNumId w:val="25"/>
  </w:num>
  <w:num w:numId="10">
    <w:abstractNumId w:val="35"/>
  </w:num>
  <w:num w:numId="11">
    <w:abstractNumId w:val="20"/>
  </w:num>
  <w:num w:numId="12">
    <w:abstractNumId w:val="45"/>
  </w:num>
  <w:num w:numId="13">
    <w:abstractNumId w:val="28"/>
  </w:num>
  <w:num w:numId="14">
    <w:abstractNumId w:val="26"/>
  </w:num>
  <w:num w:numId="15">
    <w:abstractNumId w:val="3"/>
  </w:num>
  <w:num w:numId="16">
    <w:abstractNumId w:val="38"/>
  </w:num>
  <w:num w:numId="17">
    <w:abstractNumId w:val="15"/>
  </w:num>
  <w:num w:numId="18">
    <w:abstractNumId w:val="29"/>
  </w:num>
  <w:num w:numId="19">
    <w:abstractNumId w:val="33"/>
  </w:num>
  <w:num w:numId="20">
    <w:abstractNumId w:val="43"/>
  </w:num>
  <w:num w:numId="21">
    <w:abstractNumId w:val="8"/>
  </w:num>
  <w:num w:numId="22">
    <w:abstractNumId w:val="6"/>
  </w:num>
  <w:num w:numId="23">
    <w:abstractNumId w:val="47"/>
  </w:num>
  <w:num w:numId="24">
    <w:abstractNumId w:val="18"/>
  </w:num>
  <w:num w:numId="25">
    <w:abstractNumId w:val="37"/>
  </w:num>
  <w:num w:numId="26">
    <w:abstractNumId w:val="23"/>
  </w:num>
  <w:num w:numId="27">
    <w:abstractNumId w:val="31"/>
  </w:num>
  <w:num w:numId="28">
    <w:abstractNumId w:val="14"/>
  </w:num>
  <w:num w:numId="29">
    <w:abstractNumId w:val="40"/>
  </w:num>
  <w:num w:numId="30">
    <w:abstractNumId w:val="10"/>
  </w:num>
  <w:num w:numId="31">
    <w:abstractNumId w:val="1"/>
  </w:num>
  <w:num w:numId="32">
    <w:abstractNumId w:val="34"/>
  </w:num>
  <w:num w:numId="33">
    <w:abstractNumId w:val="17"/>
  </w:num>
  <w:num w:numId="34">
    <w:abstractNumId w:val="9"/>
  </w:num>
  <w:num w:numId="35">
    <w:abstractNumId w:val="27"/>
  </w:num>
  <w:num w:numId="36">
    <w:abstractNumId w:val="7"/>
  </w:num>
  <w:num w:numId="37">
    <w:abstractNumId w:val="32"/>
  </w:num>
  <w:num w:numId="38">
    <w:abstractNumId w:val="12"/>
  </w:num>
  <w:num w:numId="39">
    <w:abstractNumId w:val="16"/>
  </w:num>
  <w:num w:numId="40">
    <w:abstractNumId w:val="19"/>
  </w:num>
  <w:num w:numId="41">
    <w:abstractNumId w:val="46"/>
  </w:num>
  <w:num w:numId="42">
    <w:abstractNumId w:val="24"/>
  </w:num>
  <w:num w:numId="43">
    <w:abstractNumId w:val="5"/>
  </w:num>
  <w:num w:numId="44">
    <w:abstractNumId w:val="2"/>
  </w:num>
  <w:num w:numId="45">
    <w:abstractNumId w:val="39"/>
  </w:num>
  <w:num w:numId="46">
    <w:abstractNumId w:val="41"/>
  </w:num>
  <w:num w:numId="47">
    <w:abstractNumId w:val="2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DD"/>
    <w:rsid w:val="00003798"/>
    <w:rsid w:val="00015779"/>
    <w:rsid w:val="000218E4"/>
    <w:rsid w:val="00021979"/>
    <w:rsid w:val="00023910"/>
    <w:rsid w:val="00024696"/>
    <w:rsid w:val="00024880"/>
    <w:rsid w:val="00024F50"/>
    <w:rsid w:val="000265F7"/>
    <w:rsid w:val="00030BEB"/>
    <w:rsid w:val="00035354"/>
    <w:rsid w:val="00043D5C"/>
    <w:rsid w:val="00051768"/>
    <w:rsid w:val="00052563"/>
    <w:rsid w:val="00062E05"/>
    <w:rsid w:val="0006347E"/>
    <w:rsid w:val="000642D5"/>
    <w:rsid w:val="00064B5A"/>
    <w:rsid w:val="00066388"/>
    <w:rsid w:val="000727EA"/>
    <w:rsid w:val="00073248"/>
    <w:rsid w:val="0008045B"/>
    <w:rsid w:val="00080D42"/>
    <w:rsid w:val="00084466"/>
    <w:rsid w:val="000901FA"/>
    <w:rsid w:val="000A01E0"/>
    <w:rsid w:val="000A0907"/>
    <w:rsid w:val="000A2E9A"/>
    <w:rsid w:val="000A4AD0"/>
    <w:rsid w:val="000A6689"/>
    <w:rsid w:val="000A78B0"/>
    <w:rsid w:val="000A7CD1"/>
    <w:rsid w:val="000B07FD"/>
    <w:rsid w:val="000B1384"/>
    <w:rsid w:val="000B5C31"/>
    <w:rsid w:val="000B7DBD"/>
    <w:rsid w:val="000C3E06"/>
    <w:rsid w:val="000D0602"/>
    <w:rsid w:val="000E2A77"/>
    <w:rsid w:val="000E3EF3"/>
    <w:rsid w:val="000F3111"/>
    <w:rsid w:val="000F3B16"/>
    <w:rsid w:val="000F4F52"/>
    <w:rsid w:val="001120FC"/>
    <w:rsid w:val="00117784"/>
    <w:rsid w:val="00120DAC"/>
    <w:rsid w:val="00122392"/>
    <w:rsid w:val="0012288E"/>
    <w:rsid w:val="00125A67"/>
    <w:rsid w:val="00126C7B"/>
    <w:rsid w:val="00140106"/>
    <w:rsid w:val="00141284"/>
    <w:rsid w:val="001472F5"/>
    <w:rsid w:val="001508DB"/>
    <w:rsid w:val="00155561"/>
    <w:rsid w:val="00160BB6"/>
    <w:rsid w:val="00161130"/>
    <w:rsid w:val="001662D3"/>
    <w:rsid w:val="001673F1"/>
    <w:rsid w:val="0017373B"/>
    <w:rsid w:val="0017498D"/>
    <w:rsid w:val="00176DE3"/>
    <w:rsid w:val="0018015C"/>
    <w:rsid w:val="001855B6"/>
    <w:rsid w:val="00187F96"/>
    <w:rsid w:val="00194B18"/>
    <w:rsid w:val="001A32F7"/>
    <w:rsid w:val="001A3B18"/>
    <w:rsid w:val="001C04DF"/>
    <w:rsid w:val="001C21D0"/>
    <w:rsid w:val="001C4D7C"/>
    <w:rsid w:val="001C640E"/>
    <w:rsid w:val="001C7A4D"/>
    <w:rsid w:val="001D0D0D"/>
    <w:rsid w:val="001D4959"/>
    <w:rsid w:val="001D5119"/>
    <w:rsid w:val="001D6197"/>
    <w:rsid w:val="001D69DF"/>
    <w:rsid w:val="001E017A"/>
    <w:rsid w:val="001E14A9"/>
    <w:rsid w:val="001E5E94"/>
    <w:rsid w:val="001F5981"/>
    <w:rsid w:val="001F6470"/>
    <w:rsid w:val="001F7D3F"/>
    <w:rsid w:val="0020061C"/>
    <w:rsid w:val="00202C7F"/>
    <w:rsid w:val="00205344"/>
    <w:rsid w:val="002055D2"/>
    <w:rsid w:val="00211A66"/>
    <w:rsid w:val="00216540"/>
    <w:rsid w:val="00217CA3"/>
    <w:rsid w:val="00222AB7"/>
    <w:rsid w:val="00224588"/>
    <w:rsid w:val="00225BE8"/>
    <w:rsid w:val="002263C4"/>
    <w:rsid w:val="002324B2"/>
    <w:rsid w:val="0023296A"/>
    <w:rsid w:val="00233800"/>
    <w:rsid w:val="002448E4"/>
    <w:rsid w:val="002470BA"/>
    <w:rsid w:val="002473DE"/>
    <w:rsid w:val="00247CEF"/>
    <w:rsid w:val="00250CFA"/>
    <w:rsid w:val="00251189"/>
    <w:rsid w:val="00262582"/>
    <w:rsid w:val="00282022"/>
    <w:rsid w:val="002827B2"/>
    <w:rsid w:val="00282FF6"/>
    <w:rsid w:val="002853FC"/>
    <w:rsid w:val="00285A54"/>
    <w:rsid w:val="002953B5"/>
    <w:rsid w:val="002A167E"/>
    <w:rsid w:val="002B08F2"/>
    <w:rsid w:val="002B179D"/>
    <w:rsid w:val="002B591D"/>
    <w:rsid w:val="002B6D05"/>
    <w:rsid w:val="002C152D"/>
    <w:rsid w:val="002C21F6"/>
    <w:rsid w:val="002D33AF"/>
    <w:rsid w:val="002D4102"/>
    <w:rsid w:val="002E0216"/>
    <w:rsid w:val="002E4443"/>
    <w:rsid w:val="002E5C97"/>
    <w:rsid w:val="002F0C98"/>
    <w:rsid w:val="002F0F10"/>
    <w:rsid w:val="002F523B"/>
    <w:rsid w:val="002F71F1"/>
    <w:rsid w:val="003003E0"/>
    <w:rsid w:val="00301874"/>
    <w:rsid w:val="00301D2D"/>
    <w:rsid w:val="00310404"/>
    <w:rsid w:val="00313A28"/>
    <w:rsid w:val="003154D3"/>
    <w:rsid w:val="003162D2"/>
    <w:rsid w:val="0031772F"/>
    <w:rsid w:val="003242A1"/>
    <w:rsid w:val="00325A45"/>
    <w:rsid w:val="00327786"/>
    <w:rsid w:val="003373F7"/>
    <w:rsid w:val="00342D69"/>
    <w:rsid w:val="00343089"/>
    <w:rsid w:val="00354636"/>
    <w:rsid w:val="0035540F"/>
    <w:rsid w:val="00357765"/>
    <w:rsid w:val="00357E3F"/>
    <w:rsid w:val="00357F9E"/>
    <w:rsid w:val="00371366"/>
    <w:rsid w:val="00371AFA"/>
    <w:rsid w:val="003809DA"/>
    <w:rsid w:val="00380AF2"/>
    <w:rsid w:val="0038136A"/>
    <w:rsid w:val="00383409"/>
    <w:rsid w:val="003863D1"/>
    <w:rsid w:val="00387097"/>
    <w:rsid w:val="003957F5"/>
    <w:rsid w:val="003B7805"/>
    <w:rsid w:val="003C3F15"/>
    <w:rsid w:val="003C7E38"/>
    <w:rsid w:val="003D1540"/>
    <w:rsid w:val="003D2552"/>
    <w:rsid w:val="003D3FC2"/>
    <w:rsid w:val="003D5BB4"/>
    <w:rsid w:val="003D663F"/>
    <w:rsid w:val="003F0D35"/>
    <w:rsid w:val="003F169A"/>
    <w:rsid w:val="003F47D5"/>
    <w:rsid w:val="004001B7"/>
    <w:rsid w:val="00414F5F"/>
    <w:rsid w:val="004229B1"/>
    <w:rsid w:val="0042794B"/>
    <w:rsid w:val="0043486F"/>
    <w:rsid w:val="00435F87"/>
    <w:rsid w:val="00451445"/>
    <w:rsid w:val="00451642"/>
    <w:rsid w:val="00453A8D"/>
    <w:rsid w:val="00455819"/>
    <w:rsid w:val="004621C1"/>
    <w:rsid w:val="00466187"/>
    <w:rsid w:val="0046742C"/>
    <w:rsid w:val="00481D0A"/>
    <w:rsid w:val="004826ED"/>
    <w:rsid w:val="00483560"/>
    <w:rsid w:val="0048375F"/>
    <w:rsid w:val="004838FE"/>
    <w:rsid w:val="004839CD"/>
    <w:rsid w:val="00487B73"/>
    <w:rsid w:val="0049057D"/>
    <w:rsid w:val="00494149"/>
    <w:rsid w:val="004941A2"/>
    <w:rsid w:val="004952A3"/>
    <w:rsid w:val="00497B1C"/>
    <w:rsid w:val="004A30A5"/>
    <w:rsid w:val="004A407B"/>
    <w:rsid w:val="004A6CB8"/>
    <w:rsid w:val="004B0379"/>
    <w:rsid w:val="004B291A"/>
    <w:rsid w:val="004B7857"/>
    <w:rsid w:val="004C0867"/>
    <w:rsid w:val="004C4B2E"/>
    <w:rsid w:val="004C6DCB"/>
    <w:rsid w:val="004D08C5"/>
    <w:rsid w:val="004D7064"/>
    <w:rsid w:val="004E22CB"/>
    <w:rsid w:val="004E39A8"/>
    <w:rsid w:val="004F14FF"/>
    <w:rsid w:val="004F3EEF"/>
    <w:rsid w:val="004F7BE0"/>
    <w:rsid w:val="0050790E"/>
    <w:rsid w:val="00511F05"/>
    <w:rsid w:val="00521B02"/>
    <w:rsid w:val="00522135"/>
    <w:rsid w:val="00525464"/>
    <w:rsid w:val="00525FA1"/>
    <w:rsid w:val="0053020D"/>
    <w:rsid w:val="00531D94"/>
    <w:rsid w:val="00533EDA"/>
    <w:rsid w:val="005367E1"/>
    <w:rsid w:val="00541AB9"/>
    <w:rsid w:val="00542006"/>
    <w:rsid w:val="00546F61"/>
    <w:rsid w:val="00547B05"/>
    <w:rsid w:val="00554643"/>
    <w:rsid w:val="005550AE"/>
    <w:rsid w:val="0056056A"/>
    <w:rsid w:val="00573FC9"/>
    <w:rsid w:val="00582986"/>
    <w:rsid w:val="00583EA1"/>
    <w:rsid w:val="00587342"/>
    <w:rsid w:val="0059517C"/>
    <w:rsid w:val="0059690F"/>
    <w:rsid w:val="005A284B"/>
    <w:rsid w:val="005A3DCD"/>
    <w:rsid w:val="005B21FF"/>
    <w:rsid w:val="005B489D"/>
    <w:rsid w:val="005C3B0F"/>
    <w:rsid w:val="005C7216"/>
    <w:rsid w:val="005D12D1"/>
    <w:rsid w:val="005D7B7A"/>
    <w:rsid w:val="005E34CC"/>
    <w:rsid w:val="005E3EE6"/>
    <w:rsid w:val="005F3152"/>
    <w:rsid w:val="005F332A"/>
    <w:rsid w:val="005F4125"/>
    <w:rsid w:val="005F79A5"/>
    <w:rsid w:val="005F7B87"/>
    <w:rsid w:val="0060098E"/>
    <w:rsid w:val="0060452B"/>
    <w:rsid w:val="0060512B"/>
    <w:rsid w:val="00607AE9"/>
    <w:rsid w:val="00607D44"/>
    <w:rsid w:val="0061258D"/>
    <w:rsid w:val="00620A5E"/>
    <w:rsid w:val="00637046"/>
    <w:rsid w:val="00640F06"/>
    <w:rsid w:val="00642C69"/>
    <w:rsid w:val="00655921"/>
    <w:rsid w:val="006579CE"/>
    <w:rsid w:val="00660A0A"/>
    <w:rsid w:val="00660E9E"/>
    <w:rsid w:val="00660EBE"/>
    <w:rsid w:val="00661456"/>
    <w:rsid w:val="00661B5D"/>
    <w:rsid w:val="00665F14"/>
    <w:rsid w:val="00671D91"/>
    <w:rsid w:val="00674FC7"/>
    <w:rsid w:val="00675D76"/>
    <w:rsid w:val="00682D70"/>
    <w:rsid w:val="006A0D7F"/>
    <w:rsid w:val="006A34D0"/>
    <w:rsid w:val="006A536F"/>
    <w:rsid w:val="006B0C25"/>
    <w:rsid w:val="006B45C4"/>
    <w:rsid w:val="006C1529"/>
    <w:rsid w:val="006C7516"/>
    <w:rsid w:val="006D3D1C"/>
    <w:rsid w:val="006D6BBD"/>
    <w:rsid w:val="006D75A9"/>
    <w:rsid w:val="006E22AD"/>
    <w:rsid w:val="006E3B08"/>
    <w:rsid w:val="006E45DC"/>
    <w:rsid w:val="006E6549"/>
    <w:rsid w:val="006E671D"/>
    <w:rsid w:val="006F10D7"/>
    <w:rsid w:val="006F1B29"/>
    <w:rsid w:val="006F29D0"/>
    <w:rsid w:val="006F3099"/>
    <w:rsid w:val="007004F8"/>
    <w:rsid w:val="0070252D"/>
    <w:rsid w:val="00704EBF"/>
    <w:rsid w:val="00707D21"/>
    <w:rsid w:val="00712EBD"/>
    <w:rsid w:val="007153D4"/>
    <w:rsid w:val="00715F23"/>
    <w:rsid w:val="007169BD"/>
    <w:rsid w:val="00716E95"/>
    <w:rsid w:val="0072225E"/>
    <w:rsid w:val="007275A0"/>
    <w:rsid w:val="00736206"/>
    <w:rsid w:val="00736517"/>
    <w:rsid w:val="007365B4"/>
    <w:rsid w:val="00736CB6"/>
    <w:rsid w:val="00737D11"/>
    <w:rsid w:val="00743DD0"/>
    <w:rsid w:val="00757A09"/>
    <w:rsid w:val="00770D22"/>
    <w:rsid w:val="007876C7"/>
    <w:rsid w:val="00790B30"/>
    <w:rsid w:val="0079305A"/>
    <w:rsid w:val="00793B6F"/>
    <w:rsid w:val="00793F1C"/>
    <w:rsid w:val="00796CB9"/>
    <w:rsid w:val="007A0B55"/>
    <w:rsid w:val="007A1942"/>
    <w:rsid w:val="007A1E95"/>
    <w:rsid w:val="007A28CE"/>
    <w:rsid w:val="007A5AF2"/>
    <w:rsid w:val="007A6C46"/>
    <w:rsid w:val="007B03FE"/>
    <w:rsid w:val="007B2326"/>
    <w:rsid w:val="007B3C6E"/>
    <w:rsid w:val="007B4E35"/>
    <w:rsid w:val="007B6E48"/>
    <w:rsid w:val="007C48D9"/>
    <w:rsid w:val="007C6829"/>
    <w:rsid w:val="007D1CE1"/>
    <w:rsid w:val="007D3EB0"/>
    <w:rsid w:val="007D5070"/>
    <w:rsid w:val="007D6909"/>
    <w:rsid w:val="007E293B"/>
    <w:rsid w:val="007E3C7E"/>
    <w:rsid w:val="007E4A6A"/>
    <w:rsid w:val="007E5A90"/>
    <w:rsid w:val="007E6F14"/>
    <w:rsid w:val="007E7D82"/>
    <w:rsid w:val="007E7DA6"/>
    <w:rsid w:val="007F425F"/>
    <w:rsid w:val="00802136"/>
    <w:rsid w:val="00802515"/>
    <w:rsid w:val="008117E8"/>
    <w:rsid w:val="00812A39"/>
    <w:rsid w:val="00813E98"/>
    <w:rsid w:val="0081404F"/>
    <w:rsid w:val="00826274"/>
    <w:rsid w:val="008262BA"/>
    <w:rsid w:val="008276D9"/>
    <w:rsid w:val="00827C39"/>
    <w:rsid w:val="00837807"/>
    <w:rsid w:val="008404DD"/>
    <w:rsid w:val="008432A8"/>
    <w:rsid w:val="008573BD"/>
    <w:rsid w:val="008640D1"/>
    <w:rsid w:val="0086748D"/>
    <w:rsid w:val="00873389"/>
    <w:rsid w:val="0088220C"/>
    <w:rsid w:val="00883754"/>
    <w:rsid w:val="0089084F"/>
    <w:rsid w:val="00895E95"/>
    <w:rsid w:val="00897BB7"/>
    <w:rsid w:val="008A3DA5"/>
    <w:rsid w:val="008A6EF6"/>
    <w:rsid w:val="008B1006"/>
    <w:rsid w:val="008C1AB1"/>
    <w:rsid w:val="008D60E4"/>
    <w:rsid w:val="008E2401"/>
    <w:rsid w:val="008E46BD"/>
    <w:rsid w:val="008E5263"/>
    <w:rsid w:val="008E7E9A"/>
    <w:rsid w:val="008F2307"/>
    <w:rsid w:val="008F23EC"/>
    <w:rsid w:val="008F26D8"/>
    <w:rsid w:val="008F2AAF"/>
    <w:rsid w:val="008F2D60"/>
    <w:rsid w:val="008F5EC1"/>
    <w:rsid w:val="008F6778"/>
    <w:rsid w:val="00906D29"/>
    <w:rsid w:val="0091465F"/>
    <w:rsid w:val="009215BA"/>
    <w:rsid w:val="00930748"/>
    <w:rsid w:val="00932233"/>
    <w:rsid w:val="0094051A"/>
    <w:rsid w:val="009469D0"/>
    <w:rsid w:val="00952849"/>
    <w:rsid w:val="0095486D"/>
    <w:rsid w:val="00955C75"/>
    <w:rsid w:val="00956E7B"/>
    <w:rsid w:val="00960463"/>
    <w:rsid w:val="00962DEB"/>
    <w:rsid w:val="0096448E"/>
    <w:rsid w:val="009662F5"/>
    <w:rsid w:val="00966974"/>
    <w:rsid w:val="009711FD"/>
    <w:rsid w:val="00971765"/>
    <w:rsid w:val="00986564"/>
    <w:rsid w:val="00993C38"/>
    <w:rsid w:val="009A0B77"/>
    <w:rsid w:val="009A1773"/>
    <w:rsid w:val="009A5300"/>
    <w:rsid w:val="009A7D30"/>
    <w:rsid w:val="009B0783"/>
    <w:rsid w:val="009B1A63"/>
    <w:rsid w:val="009B1BFF"/>
    <w:rsid w:val="009B22EC"/>
    <w:rsid w:val="009C19AA"/>
    <w:rsid w:val="009C19C5"/>
    <w:rsid w:val="009C3475"/>
    <w:rsid w:val="009C6FED"/>
    <w:rsid w:val="009D0BC2"/>
    <w:rsid w:val="009D425F"/>
    <w:rsid w:val="009D689C"/>
    <w:rsid w:val="009D7AB5"/>
    <w:rsid w:val="009D7CF1"/>
    <w:rsid w:val="009E0470"/>
    <w:rsid w:val="009E0A06"/>
    <w:rsid w:val="009E1E2E"/>
    <w:rsid w:val="009F18E4"/>
    <w:rsid w:val="009F43A7"/>
    <w:rsid w:val="00A0520D"/>
    <w:rsid w:val="00A0563C"/>
    <w:rsid w:val="00A15A7B"/>
    <w:rsid w:val="00A17631"/>
    <w:rsid w:val="00A176B4"/>
    <w:rsid w:val="00A24803"/>
    <w:rsid w:val="00A2489A"/>
    <w:rsid w:val="00A314A4"/>
    <w:rsid w:val="00A31C03"/>
    <w:rsid w:val="00A3439F"/>
    <w:rsid w:val="00A427DD"/>
    <w:rsid w:val="00A44DF5"/>
    <w:rsid w:val="00A46FEB"/>
    <w:rsid w:val="00A53AF2"/>
    <w:rsid w:val="00A55013"/>
    <w:rsid w:val="00A55C9C"/>
    <w:rsid w:val="00A6488F"/>
    <w:rsid w:val="00A654EB"/>
    <w:rsid w:val="00A67D73"/>
    <w:rsid w:val="00A73EF4"/>
    <w:rsid w:val="00A743A2"/>
    <w:rsid w:val="00A75CAA"/>
    <w:rsid w:val="00A774B5"/>
    <w:rsid w:val="00A77AC2"/>
    <w:rsid w:val="00A8077B"/>
    <w:rsid w:val="00A824AE"/>
    <w:rsid w:val="00A82FDA"/>
    <w:rsid w:val="00A866EE"/>
    <w:rsid w:val="00A917C1"/>
    <w:rsid w:val="00A96F35"/>
    <w:rsid w:val="00AA6D63"/>
    <w:rsid w:val="00AB2AB5"/>
    <w:rsid w:val="00AC0430"/>
    <w:rsid w:val="00AC0AA3"/>
    <w:rsid w:val="00AC132B"/>
    <w:rsid w:val="00AC79A5"/>
    <w:rsid w:val="00AD6DB1"/>
    <w:rsid w:val="00AD7FEC"/>
    <w:rsid w:val="00AE2A37"/>
    <w:rsid w:val="00AE5349"/>
    <w:rsid w:val="00AF36C8"/>
    <w:rsid w:val="00AF58BE"/>
    <w:rsid w:val="00B036A3"/>
    <w:rsid w:val="00B03C0F"/>
    <w:rsid w:val="00B06926"/>
    <w:rsid w:val="00B14BE8"/>
    <w:rsid w:val="00B17259"/>
    <w:rsid w:val="00B21A8B"/>
    <w:rsid w:val="00B221A9"/>
    <w:rsid w:val="00B22705"/>
    <w:rsid w:val="00B2674B"/>
    <w:rsid w:val="00B27137"/>
    <w:rsid w:val="00B4081E"/>
    <w:rsid w:val="00B464B9"/>
    <w:rsid w:val="00B471FB"/>
    <w:rsid w:val="00B561B5"/>
    <w:rsid w:val="00B57DA6"/>
    <w:rsid w:val="00B71793"/>
    <w:rsid w:val="00B7650F"/>
    <w:rsid w:val="00B82E3F"/>
    <w:rsid w:val="00B83412"/>
    <w:rsid w:val="00B84E96"/>
    <w:rsid w:val="00B864FA"/>
    <w:rsid w:val="00B8778A"/>
    <w:rsid w:val="00B90DB7"/>
    <w:rsid w:val="00B92BE5"/>
    <w:rsid w:val="00B93BFE"/>
    <w:rsid w:val="00B94234"/>
    <w:rsid w:val="00B95755"/>
    <w:rsid w:val="00BA469D"/>
    <w:rsid w:val="00BB55EA"/>
    <w:rsid w:val="00BC1912"/>
    <w:rsid w:val="00BC38EC"/>
    <w:rsid w:val="00BC40CB"/>
    <w:rsid w:val="00BC5BA7"/>
    <w:rsid w:val="00BC6204"/>
    <w:rsid w:val="00BD0063"/>
    <w:rsid w:val="00BD4180"/>
    <w:rsid w:val="00BD4563"/>
    <w:rsid w:val="00BD5C5C"/>
    <w:rsid w:val="00BD7501"/>
    <w:rsid w:val="00BD7538"/>
    <w:rsid w:val="00BE4C5F"/>
    <w:rsid w:val="00BF0232"/>
    <w:rsid w:val="00BF7EC7"/>
    <w:rsid w:val="00C063A6"/>
    <w:rsid w:val="00C06F5A"/>
    <w:rsid w:val="00C103FF"/>
    <w:rsid w:val="00C130D5"/>
    <w:rsid w:val="00C14A85"/>
    <w:rsid w:val="00C15C71"/>
    <w:rsid w:val="00C15D16"/>
    <w:rsid w:val="00C17A00"/>
    <w:rsid w:val="00C25907"/>
    <w:rsid w:val="00C269FB"/>
    <w:rsid w:val="00C273EE"/>
    <w:rsid w:val="00C33634"/>
    <w:rsid w:val="00C35222"/>
    <w:rsid w:val="00C36FB1"/>
    <w:rsid w:val="00C43048"/>
    <w:rsid w:val="00C456B8"/>
    <w:rsid w:val="00C45E25"/>
    <w:rsid w:val="00C46125"/>
    <w:rsid w:val="00C467D3"/>
    <w:rsid w:val="00C54E2A"/>
    <w:rsid w:val="00C5613E"/>
    <w:rsid w:val="00C562D3"/>
    <w:rsid w:val="00C60C76"/>
    <w:rsid w:val="00C627E7"/>
    <w:rsid w:val="00C630A5"/>
    <w:rsid w:val="00C643B0"/>
    <w:rsid w:val="00C64740"/>
    <w:rsid w:val="00C67EC2"/>
    <w:rsid w:val="00C86DAE"/>
    <w:rsid w:val="00C9233A"/>
    <w:rsid w:val="00C93609"/>
    <w:rsid w:val="00C95503"/>
    <w:rsid w:val="00C979D9"/>
    <w:rsid w:val="00CA18AA"/>
    <w:rsid w:val="00CA44DA"/>
    <w:rsid w:val="00CB14F0"/>
    <w:rsid w:val="00CC33D1"/>
    <w:rsid w:val="00CD2F34"/>
    <w:rsid w:val="00CD3789"/>
    <w:rsid w:val="00CD594B"/>
    <w:rsid w:val="00CD5F64"/>
    <w:rsid w:val="00CE41B3"/>
    <w:rsid w:val="00CE5AC6"/>
    <w:rsid w:val="00CE766C"/>
    <w:rsid w:val="00CF09C2"/>
    <w:rsid w:val="00CF1C95"/>
    <w:rsid w:val="00CF40E9"/>
    <w:rsid w:val="00D0112C"/>
    <w:rsid w:val="00D050AA"/>
    <w:rsid w:val="00D07FF7"/>
    <w:rsid w:val="00D1099C"/>
    <w:rsid w:val="00D11636"/>
    <w:rsid w:val="00D264BC"/>
    <w:rsid w:val="00D3312F"/>
    <w:rsid w:val="00D339C0"/>
    <w:rsid w:val="00D33A42"/>
    <w:rsid w:val="00D37265"/>
    <w:rsid w:val="00D42D16"/>
    <w:rsid w:val="00D44D3A"/>
    <w:rsid w:val="00D5101D"/>
    <w:rsid w:val="00D551BE"/>
    <w:rsid w:val="00D671D2"/>
    <w:rsid w:val="00D67B8C"/>
    <w:rsid w:val="00D730BE"/>
    <w:rsid w:val="00D75776"/>
    <w:rsid w:val="00D758F3"/>
    <w:rsid w:val="00D814D8"/>
    <w:rsid w:val="00D816A1"/>
    <w:rsid w:val="00D81BB4"/>
    <w:rsid w:val="00D81BED"/>
    <w:rsid w:val="00D900D2"/>
    <w:rsid w:val="00D940A4"/>
    <w:rsid w:val="00DA08CE"/>
    <w:rsid w:val="00DA099A"/>
    <w:rsid w:val="00DB41AC"/>
    <w:rsid w:val="00DC0839"/>
    <w:rsid w:val="00DC18C4"/>
    <w:rsid w:val="00DC3A14"/>
    <w:rsid w:val="00DC6BEE"/>
    <w:rsid w:val="00DD3717"/>
    <w:rsid w:val="00DE07DA"/>
    <w:rsid w:val="00DE1047"/>
    <w:rsid w:val="00DE2026"/>
    <w:rsid w:val="00DE3C1F"/>
    <w:rsid w:val="00DE5352"/>
    <w:rsid w:val="00DF059C"/>
    <w:rsid w:val="00DF4C92"/>
    <w:rsid w:val="00DF7C33"/>
    <w:rsid w:val="00E000CA"/>
    <w:rsid w:val="00E0177E"/>
    <w:rsid w:val="00E0368B"/>
    <w:rsid w:val="00E05224"/>
    <w:rsid w:val="00E070BF"/>
    <w:rsid w:val="00E11280"/>
    <w:rsid w:val="00E125C8"/>
    <w:rsid w:val="00E14ED7"/>
    <w:rsid w:val="00E20006"/>
    <w:rsid w:val="00E213D5"/>
    <w:rsid w:val="00E23414"/>
    <w:rsid w:val="00E33735"/>
    <w:rsid w:val="00E350FD"/>
    <w:rsid w:val="00E420DA"/>
    <w:rsid w:val="00E51880"/>
    <w:rsid w:val="00E52CE2"/>
    <w:rsid w:val="00E6419F"/>
    <w:rsid w:val="00E67BF8"/>
    <w:rsid w:val="00E7417B"/>
    <w:rsid w:val="00E7763F"/>
    <w:rsid w:val="00E82BD8"/>
    <w:rsid w:val="00E855DB"/>
    <w:rsid w:val="00E86C62"/>
    <w:rsid w:val="00E93271"/>
    <w:rsid w:val="00E96412"/>
    <w:rsid w:val="00E969A8"/>
    <w:rsid w:val="00EA0C48"/>
    <w:rsid w:val="00EB0201"/>
    <w:rsid w:val="00ED1D96"/>
    <w:rsid w:val="00ED2B02"/>
    <w:rsid w:val="00ED4D77"/>
    <w:rsid w:val="00EE495D"/>
    <w:rsid w:val="00EE60B6"/>
    <w:rsid w:val="00EF02ED"/>
    <w:rsid w:val="00EF1563"/>
    <w:rsid w:val="00EF7BF1"/>
    <w:rsid w:val="00F015AE"/>
    <w:rsid w:val="00F10F98"/>
    <w:rsid w:val="00F14DA9"/>
    <w:rsid w:val="00F15CF0"/>
    <w:rsid w:val="00F20786"/>
    <w:rsid w:val="00F22309"/>
    <w:rsid w:val="00F2280A"/>
    <w:rsid w:val="00F242BD"/>
    <w:rsid w:val="00F26111"/>
    <w:rsid w:val="00F278F2"/>
    <w:rsid w:val="00F451BD"/>
    <w:rsid w:val="00F471DA"/>
    <w:rsid w:val="00F56D37"/>
    <w:rsid w:val="00F60213"/>
    <w:rsid w:val="00F60C0B"/>
    <w:rsid w:val="00F65668"/>
    <w:rsid w:val="00F67CD4"/>
    <w:rsid w:val="00F91485"/>
    <w:rsid w:val="00F93E4A"/>
    <w:rsid w:val="00F94263"/>
    <w:rsid w:val="00F9658C"/>
    <w:rsid w:val="00FA113A"/>
    <w:rsid w:val="00FA1F9B"/>
    <w:rsid w:val="00FD1640"/>
    <w:rsid w:val="00FD1B51"/>
    <w:rsid w:val="00FD398C"/>
    <w:rsid w:val="00FE17F2"/>
    <w:rsid w:val="00FE1F6D"/>
    <w:rsid w:val="00FE2ED7"/>
    <w:rsid w:val="00FE6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5AE0"/>
  <w15:docId w15:val="{44DE958F-EB6D-4DD1-982A-1C1B44F7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B1"/>
    <w:pPr>
      <w:spacing w:line="480" w:lineRule="auto"/>
    </w:pPr>
    <w:rPr>
      <w:rFonts w:ascii="Arial" w:hAnsi="Arial"/>
    </w:rPr>
  </w:style>
  <w:style w:type="paragraph" w:styleId="Ttulo1">
    <w:name w:val="heading 1"/>
    <w:basedOn w:val="Normal"/>
    <w:next w:val="Normal"/>
    <w:link w:val="Ttulo1Car"/>
    <w:uiPriority w:val="9"/>
    <w:qFormat/>
    <w:rsid w:val="009469D0"/>
    <w:pPr>
      <w:keepNext/>
      <w:keepLines/>
      <w:spacing w:before="240" w:after="0"/>
      <w:jc w:val="center"/>
      <w:outlineLvl w:val="0"/>
    </w:pPr>
    <w:rPr>
      <w:rFonts w:eastAsia="Calibri" w:cstheme="majorBidi"/>
      <w:noProof/>
      <w:color w:val="1A3AAB"/>
      <w:sz w:val="32"/>
      <w:szCs w:val="32"/>
      <w:lang w:val="es-ES_tradnl" w:eastAsia="es-ES_tradnl"/>
    </w:rPr>
  </w:style>
  <w:style w:type="paragraph" w:styleId="Ttulo2">
    <w:name w:val="heading 2"/>
    <w:basedOn w:val="Normal"/>
    <w:next w:val="Normal"/>
    <w:link w:val="Ttulo2Car"/>
    <w:uiPriority w:val="9"/>
    <w:unhideWhenUsed/>
    <w:qFormat/>
    <w:rsid w:val="0060512B"/>
    <w:pPr>
      <w:keepNext/>
      <w:keepLines/>
      <w:spacing w:before="40" w:after="0"/>
      <w:outlineLvl w:val="1"/>
    </w:pPr>
    <w:rPr>
      <w:rFonts w:eastAsiaTheme="majorEastAsia" w:cstheme="majorBidi"/>
      <w:color w:val="1A3AAB"/>
      <w:sz w:val="24"/>
      <w:szCs w:val="26"/>
    </w:rPr>
  </w:style>
  <w:style w:type="paragraph" w:styleId="Ttulo3">
    <w:name w:val="heading 3"/>
    <w:basedOn w:val="Normal"/>
    <w:next w:val="Normal"/>
    <w:link w:val="Ttulo3Car"/>
    <w:uiPriority w:val="9"/>
    <w:semiHidden/>
    <w:unhideWhenUsed/>
    <w:qFormat/>
    <w:rsid w:val="006051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C15C7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F3152"/>
    <w:pPr>
      <w:tabs>
        <w:tab w:val="center" w:pos="4252"/>
        <w:tab w:val="right" w:pos="8504"/>
      </w:tabs>
      <w:spacing w:after="0" w:line="240" w:lineRule="auto"/>
    </w:pPr>
  </w:style>
  <w:style w:type="character" w:customStyle="1" w:styleId="EncabezadoCar">
    <w:name w:val="Encabezado Car"/>
    <w:basedOn w:val="Fuentedeprrafopredeter"/>
    <w:link w:val="Encabezado"/>
    <w:rsid w:val="005F3152"/>
  </w:style>
  <w:style w:type="paragraph" w:styleId="Piedepgina">
    <w:name w:val="footer"/>
    <w:basedOn w:val="Normal"/>
    <w:link w:val="PiedepginaCar"/>
    <w:uiPriority w:val="99"/>
    <w:unhideWhenUsed/>
    <w:rsid w:val="005F31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3152"/>
  </w:style>
  <w:style w:type="table" w:styleId="Tablaconcuadrcula">
    <w:name w:val="Table Grid"/>
    <w:basedOn w:val="Tablanormal"/>
    <w:uiPriority w:val="59"/>
    <w:rsid w:val="005F3152"/>
    <w:pPr>
      <w:spacing w:after="0" w:line="240" w:lineRule="auto"/>
    </w:pPr>
    <w:rPr>
      <w:rFonts w:eastAsia="Calibr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152"/>
    <w:pPr>
      <w:ind w:left="720"/>
      <w:contextualSpacing/>
    </w:pPr>
  </w:style>
  <w:style w:type="paragraph" w:styleId="Textodeglobo">
    <w:name w:val="Balloon Text"/>
    <w:basedOn w:val="Normal"/>
    <w:link w:val="TextodegloboCar"/>
    <w:uiPriority w:val="99"/>
    <w:semiHidden/>
    <w:unhideWhenUsed/>
    <w:rsid w:val="00840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4DD"/>
    <w:rPr>
      <w:rFonts w:ascii="Tahoma" w:hAnsi="Tahoma" w:cs="Tahoma"/>
      <w:sz w:val="16"/>
      <w:szCs w:val="16"/>
    </w:rPr>
  </w:style>
  <w:style w:type="character" w:styleId="Hipervnculo">
    <w:name w:val="Hyperlink"/>
    <w:basedOn w:val="Fuentedeprrafopredeter"/>
    <w:uiPriority w:val="99"/>
    <w:unhideWhenUsed/>
    <w:rsid w:val="00C063A6"/>
    <w:rPr>
      <w:color w:val="0000FF" w:themeColor="hyperlink"/>
      <w:u w:val="single"/>
    </w:rPr>
  </w:style>
  <w:style w:type="paragraph" w:styleId="Textocomentario">
    <w:name w:val="annotation text"/>
    <w:basedOn w:val="Normal"/>
    <w:link w:val="TextocomentarioCar"/>
    <w:semiHidden/>
    <w:rsid w:val="009469D0"/>
    <w:pPr>
      <w:spacing w:after="0" w:line="240" w:lineRule="auto"/>
    </w:pPr>
    <w:rPr>
      <w:rFonts w:ascii="Times New Roman" w:eastAsia="Times New Roman" w:hAnsi="Times New Roman" w:cs="Times New Roman"/>
      <w:snapToGrid w:val="0"/>
      <w:sz w:val="20"/>
      <w:szCs w:val="20"/>
      <w:lang w:val="es-ES_tradnl"/>
    </w:rPr>
  </w:style>
  <w:style w:type="character" w:customStyle="1" w:styleId="TextocomentarioCar">
    <w:name w:val="Texto comentario Car"/>
    <w:basedOn w:val="Fuentedeprrafopredeter"/>
    <w:link w:val="Textocomentario"/>
    <w:semiHidden/>
    <w:rsid w:val="009469D0"/>
    <w:rPr>
      <w:rFonts w:ascii="Times New Roman" w:eastAsia="Times New Roman" w:hAnsi="Times New Roman" w:cs="Times New Roman"/>
      <w:snapToGrid w:val="0"/>
      <w:sz w:val="20"/>
      <w:szCs w:val="20"/>
      <w:lang w:val="es-ES_tradnl"/>
    </w:rPr>
  </w:style>
  <w:style w:type="character" w:customStyle="1" w:styleId="Ttulo1Car">
    <w:name w:val="Título 1 Car"/>
    <w:basedOn w:val="Fuentedeprrafopredeter"/>
    <w:link w:val="Ttulo1"/>
    <w:uiPriority w:val="9"/>
    <w:rsid w:val="009469D0"/>
    <w:rPr>
      <w:rFonts w:ascii="Arial" w:eastAsia="Calibri" w:hAnsi="Arial" w:cstheme="majorBidi"/>
      <w:noProof/>
      <w:color w:val="1A3AAB"/>
      <w:sz w:val="32"/>
      <w:szCs w:val="32"/>
      <w:lang w:val="es-ES_tradnl" w:eastAsia="es-ES_tradnl"/>
    </w:rPr>
  </w:style>
  <w:style w:type="character" w:styleId="Textoennegrita">
    <w:name w:val="Strong"/>
    <w:basedOn w:val="Fuentedeprrafopredeter"/>
    <w:uiPriority w:val="22"/>
    <w:qFormat/>
    <w:rsid w:val="009469D0"/>
    <w:rPr>
      <w:b/>
      <w:bCs/>
    </w:rPr>
  </w:style>
  <w:style w:type="paragraph" w:customStyle="1" w:styleId="3izenburua">
    <w:name w:val="3.izenburua"/>
    <w:basedOn w:val="Normal"/>
    <w:next w:val="Ttulo3"/>
    <w:link w:val="3izenburuaKar"/>
    <w:qFormat/>
    <w:rsid w:val="009469D0"/>
    <w:rPr>
      <w:b/>
      <w:lang w:val="eu-ES"/>
    </w:rPr>
  </w:style>
  <w:style w:type="character" w:customStyle="1" w:styleId="Ttulo2Car">
    <w:name w:val="Título 2 Car"/>
    <w:basedOn w:val="Fuentedeprrafopredeter"/>
    <w:link w:val="Ttulo2"/>
    <w:uiPriority w:val="9"/>
    <w:rsid w:val="0060512B"/>
    <w:rPr>
      <w:rFonts w:ascii="Arial" w:eastAsiaTheme="majorEastAsia" w:hAnsi="Arial" w:cstheme="majorBidi"/>
      <w:color w:val="1A3AAB"/>
      <w:sz w:val="24"/>
      <w:szCs w:val="26"/>
    </w:rPr>
  </w:style>
  <w:style w:type="character" w:customStyle="1" w:styleId="3izenburuaKar">
    <w:name w:val="3.izenburua Kar"/>
    <w:basedOn w:val="Fuentedeprrafopredeter"/>
    <w:link w:val="3izenburua"/>
    <w:rsid w:val="009469D0"/>
    <w:rPr>
      <w:rFonts w:ascii="Arial" w:hAnsi="Arial"/>
      <w:b/>
      <w:lang w:val="eu-ES"/>
    </w:rPr>
  </w:style>
  <w:style w:type="paragraph" w:styleId="TtuloTDC">
    <w:name w:val="TOC Heading"/>
    <w:basedOn w:val="Ttulo1"/>
    <w:next w:val="Normal"/>
    <w:uiPriority w:val="39"/>
    <w:unhideWhenUsed/>
    <w:qFormat/>
    <w:rsid w:val="00716E95"/>
    <w:pPr>
      <w:spacing w:line="259" w:lineRule="auto"/>
      <w:jc w:val="left"/>
      <w:outlineLvl w:val="9"/>
    </w:pPr>
    <w:rPr>
      <w:rFonts w:asciiTheme="majorHAnsi" w:eastAsiaTheme="majorEastAsia" w:hAnsiTheme="majorHAnsi"/>
      <w:noProof w:val="0"/>
      <w:color w:val="365F91" w:themeColor="accent1" w:themeShade="BF"/>
      <w:lang w:val="es-ES" w:eastAsia="es-ES"/>
    </w:rPr>
  </w:style>
  <w:style w:type="character" w:customStyle="1" w:styleId="Ttulo3Car">
    <w:name w:val="Título 3 Car"/>
    <w:basedOn w:val="Fuentedeprrafopredeter"/>
    <w:link w:val="Ttulo3"/>
    <w:uiPriority w:val="9"/>
    <w:semiHidden/>
    <w:rsid w:val="0060512B"/>
    <w:rPr>
      <w:rFonts w:asciiTheme="majorHAnsi" w:eastAsiaTheme="majorEastAsia" w:hAnsiTheme="majorHAnsi" w:cstheme="majorBidi"/>
      <w:color w:val="243F60" w:themeColor="accent1" w:themeShade="7F"/>
      <w:sz w:val="24"/>
      <w:szCs w:val="24"/>
    </w:rPr>
  </w:style>
  <w:style w:type="paragraph" w:styleId="TDC1">
    <w:name w:val="toc 1"/>
    <w:basedOn w:val="Normal"/>
    <w:next w:val="Normal"/>
    <w:autoRedefine/>
    <w:uiPriority w:val="39"/>
    <w:unhideWhenUsed/>
    <w:rsid w:val="00716E95"/>
    <w:pPr>
      <w:spacing w:after="100"/>
    </w:pPr>
  </w:style>
  <w:style w:type="paragraph" w:styleId="TDC2">
    <w:name w:val="toc 2"/>
    <w:basedOn w:val="Normal"/>
    <w:next w:val="Normal"/>
    <w:autoRedefine/>
    <w:uiPriority w:val="39"/>
    <w:unhideWhenUsed/>
    <w:rsid w:val="00716E95"/>
    <w:pPr>
      <w:spacing w:after="100"/>
      <w:ind w:left="220"/>
    </w:pPr>
  </w:style>
  <w:style w:type="paragraph" w:styleId="TDC3">
    <w:name w:val="toc 3"/>
    <w:basedOn w:val="Normal"/>
    <w:next w:val="Normal"/>
    <w:autoRedefine/>
    <w:uiPriority w:val="39"/>
    <w:unhideWhenUsed/>
    <w:rsid w:val="00716E95"/>
    <w:pPr>
      <w:spacing w:after="100" w:line="259" w:lineRule="auto"/>
      <w:ind w:left="440"/>
    </w:pPr>
    <w:rPr>
      <w:rFonts w:asciiTheme="minorHAnsi" w:hAnsiTheme="minorHAnsi" w:cs="Times New Roman"/>
    </w:rPr>
  </w:style>
  <w:style w:type="character" w:styleId="Refdecomentario">
    <w:name w:val="annotation reference"/>
    <w:basedOn w:val="Fuentedeprrafopredeter"/>
    <w:uiPriority w:val="99"/>
    <w:semiHidden/>
    <w:unhideWhenUsed/>
    <w:rsid w:val="0031772F"/>
    <w:rPr>
      <w:sz w:val="16"/>
      <w:szCs w:val="16"/>
    </w:rPr>
  </w:style>
  <w:style w:type="paragraph" w:styleId="Asuntodelcomentario">
    <w:name w:val="annotation subject"/>
    <w:basedOn w:val="Textocomentario"/>
    <w:next w:val="Textocomentario"/>
    <w:link w:val="AsuntodelcomentarioCar"/>
    <w:uiPriority w:val="99"/>
    <w:semiHidden/>
    <w:unhideWhenUsed/>
    <w:rsid w:val="0031772F"/>
    <w:pPr>
      <w:spacing w:after="200"/>
    </w:pPr>
    <w:rPr>
      <w:rFonts w:ascii="Arial" w:eastAsiaTheme="minorEastAsia" w:hAnsi="Arial" w:cstheme="minorBidi"/>
      <w:b/>
      <w:bCs/>
      <w:snapToGrid/>
      <w:lang w:val="es-ES"/>
    </w:rPr>
  </w:style>
  <w:style w:type="character" w:customStyle="1" w:styleId="AsuntodelcomentarioCar">
    <w:name w:val="Asunto del comentario Car"/>
    <w:basedOn w:val="TextocomentarioCar"/>
    <w:link w:val="Asuntodelcomentario"/>
    <w:uiPriority w:val="99"/>
    <w:semiHidden/>
    <w:rsid w:val="0031772F"/>
    <w:rPr>
      <w:rFonts w:ascii="Arial" w:eastAsia="Times New Roman" w:hAnsi="Arial" w:cs="Times New Roman"/>
      <w:b/>
      <w:bCs/>
      <w:snapToGrid/>
      <w:sz w:val="20"/>
      <w:szCs w:val="20"/>
      <w:lang w:val="es-ES_tradnl"/>
    </w:rPr>
  </w:style>
  <w:style w:type="paragraph" w:styleId="Ttulo">
    <w:name w:val="Title"/>
    <w:basedOn w:val="Normal"/>
    <w:next w:val="Normal"/>
    <w:link w:val="TtuloCar"/>
    <w:uiPriority w:val="10"/>
    <w:qFormat/>
    <w:rsid w:val="001120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20FC"/>
    <w:rPr>
      <w:rFonts w:asciiTheme="majorHAnsi" w:eastAsiaTheme="majorEastAsia" w:hAnsiTheme="majorHAnsi" w:cstheme="majorBidi"/>
      <w:spacing w:val="-10"/>
      <w:kern w:val="28"/>
      <w:sz w:val="56"/>
      <w:szCs w:val="56"/>
    </w:rPr>
  </w:style>
  <w:style w:type="paragraph" w:customStyle="1" w:styleId="Default">
    <w:name w:val="Default"/>
    <w:rsid w:val="00F65668"/>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707D21"/>
    <w:pPr>
      <w:spacing w:line="221" w:lineRule="atLeast"/>
    </w:pPr>
    <w:rPr>
      <w:color w:val="auto"/>
    </w:rPr>
  </w:style>
  <w:style w:type="character" w:customStyle="1" w:styleId="form-control-text">
    <w:name w:val="form-control-text"/>
    <w:basedOn w:val="Fuentedeprrafopredeter"/>
    <w:rsid w:val="00C86DAE"/>
  </w:style>
  <w:style w:type="paragraph" w:customStyle="1" w:styleId="norma06">
    <w:name w:val="norma06"/>
    <w:basedOn w:val="Normal"/>
    <w:rsid w:val="008F6778"/>
    <w:pPr>
      <w:spacing w:before="100" w:beforeAutospacing="1" w:after="100" w:afterAutospacing="1" w:line="240" w:lineRule="auto"/>
      <w:jc w:val="both"/>
    </w:pPr>
    <w:rPr>
      <w:rFonts w:ascii="Times New Roman" w:eastAsia="Times New Roman" w:hAnsi="Times New Roman" w:cs="Times New Roman"/>
      <w:sz w:val="24"/>
      <w:szCs w:val="24"/>
      <w:lang w:val="eu-ES" w:eastAsia="eu-ES"/>
    </w:rPr>
  </w:style>
  <w:style w:type="paragraph" w:styleId="Sinespaciado">
    <w:name w:val="No Spacing"/>
    <w:uiPriority w:val="1"/>
    <w:qFormat/>
    <w:rsid w:val="008F6778"/>
    <w:pPr>
      <w:spacing w:after="0" w:line="240" w:lineRule="auto"/>
    </w:pPr>
    <w:rPr>
      <w:rFonts w:ascii="Calibri" w:eastAsia="Calibri" w:hAnsi="Calibri" w:cs="Times New Roman"/>
      <w:lang w:val="eu-ES" w:eastAsia="en-US"/>
    </w:rPr>
  </w:style>
  <w:style w:type="character" w:customStyle="1" w:styleId="Ttulo5Car">
    <w:name w:val="Título 5 Car"/>
    <w:basedOn w:val="Fuentedeprrafopredeter"/>
    <w:link w:val="Ttulo5"/>
    <w:uiPriority w:val="9"/>
    <w:semiHidden/>
    <w:rsid w:val="00C15C71"/>
    <w:rPr>
      <w:rFonts w:asciiTheme="majorHAnsi" w:eastAsiaTheme="majorEastAsia" w:hAnsiTheme="majorHAnsi" w:cstheme="majorBidi"/>
      <w:color w:val="365F91" w:themeColor="accent1" w:themeShade="BF"/>
    </w:rPr>
  </w:style>
  <w:style w:type="paragraph" w:customStyle="1" w:styleId="parrafo">
    <w:name w:val="parrafo"/>
    <w:basedOn w:val="Normal"/>
    <w:rsid w:val="00C15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independiente21">
    <w:name w:val="Texto independiente 21"/>
    <w:basedOn w:val="Normal"/>
    <w:rsid w:val="004F3EEF"/>
    <w:pPr>
      <w:widowControl w:val="0"/>
      <w:tabs>
        <w:tab w:val="left" w:pos="567"/>
      </w:tabs>
      <w:suppressAutoHyphens/>
      <w:spacing w:after="0" w:line="240" w:lineRule="auto"/>
      <w:jc w:val="both"/>
    </w:pPr>
    <w:rPr>
      <w:rFonts w:ascii="Times New Roman" w:eastAsia="SimSun" w:hAnsi="Times New Roman" w:cs="Tahoma"/>
      <w:bCs/>
      <w:kern w:val="1"/>
      <w:sz w:val="20"/>
      <w:szCs w:val="24"/>
      <w:lang w:val="eu-ES" w:eastAsia="zh-CN" w:bidi="hi-IN"/>
    </w:rPr>
  </w:style>
  <w:style w:type="paragraph" w:styleId="Revisin">
    <w:name w:val="Revision"/>
    <w:hidden/>
    <w:uiPriority w:val="99"/>
    <w:semiHidden/>
    <w:rsid w:val="00313A28"/>
    <w:pPr>
      <w:spacing w:after="0" w:line="240" w:lineRule="auto"/>
    </w:pPr>
    <w:rPr>
      <w:rFonts w:ascii="Arial" w:hAnsi="Arial"/>
    </w:rPr>
  </w:style>
  <w:style w:type="paragraph" w:customStyle="1" w:styleId="m5711747608327444311msolistparagraph">
    <w:name w:val="m_5711747608327444311msolistparagraph"/>
    <w:basedOn w:val="Normal"/>
    <w:rsid w:val="00D3312F"/>
    <w:pPr>
      <w:spacing w:before="100" w:beforeAutospacing="1" w:after="100" w:afterAutospacing="1" w:line="240" w:lineRule="auto"/>
    </w:pPr>
    <w:rPr>
      <w:rFonts w:ascii="Times New Roman" w:eastAsiaTheme="minorHAnsi" w:hAnsi="Times New Roman" w:cs="Times New Roman"/>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6143">
      <w:bodyDiv w:val="1"/>
      <w:marLeft w:val="0"/>
      <w:marRight w:val="0"/>
      <w:marTop w:val="0"/>
      <w:marBottom w:val="0"/>
      <w:divBdr>
        <w:top w:val="none" w:sz="0" w:space="0" w:color="auto"/>
        <w:left w:val="none" w:sz="0" w:space="0" w:color="auto"/>
        <w:bottom w:val="none" w:sz="0" w:space="0" w:color="auto"/>
        <w:right w:val="none" w:sz="0" w:space="0" w:color="auto"/>
      </w:divBdr>
    </w:div>
    <w:div w:id="431707732">
      <w:bodyDiv w:val="1"/>
      <w:marLeft w:val="0"/>
      <w:marRight w:val="0"/>
      <w:marTop w:val="0"/>
      <w:marBottom w:val="0"/>
      <w:divBdr>
        <w:top w:val="none" w:sz="0" w:space="0" w:color="auto"/>
        <w:left w:val="none" w:sz="0" w:space="0" w:color="auto"/>
        <w:bottom w:val="none" w:sz="0" w:space="0" w:color="auto"/>
        <w:right w:val="none" w:sz="0" w:space="0" w:color="auto"/>
      </w:divBdr>
      <w:divsChild>
        <w:div w:id="923026239">
          <w:marLeft w:val="1166"/>
          <w:marRight w:val="0"/>
          <w:marTop w:val="0"/>
          <w:marBottom w:val="0"/>
          <w:divBdr>
            <w:top w:val="none" w:sz="0" w:space="0" w:color="auto"/>
            <w:left w:val="none" w:sz="0" w:space="0" w:color="auto"/>
            <w:bottom w:val="none" w:sz="0" w:space="0" w:color="auto"/>
            <w:right w:val="none" w:sz="0" w:space="0" w:color="auto"/>
          </w:divBdr>
        </w:div>
        <w:div w:id="512186060">
          <w:marLeft w:val="1166"/>
          <w:marRight w:val="0"/>
          <w:marTop w:val="0"/>
          <w:marBottom w:val="0"/>
          <w:divBdr>
            <w:top w:val="none" w:sz="0" w:space="0" w:color="auto"/>
            <w:left w:val="none" w:sz="0" w:space="0" w:color="auto"/>
            <w:bottom w:val="none" w:sz="0" w:space="0" w:color="auto"/>
            <w:right w:val="none" w:sz="0" w:space="0" w:color="auto"/>
          </w:divBdr>
        </w:div>
        <w:div w:id="1929608822">
          <w:marLeft w:val="1166"/>
          <w:marRight w:val="0"/>
          <w:marTop w:val="0"/>
          <w:marBottom w:val="0"/>
          <w:divBdr>
            <w:top w:val="none" w:sz="0" w:space="0" w:color="auto"/>
            <w:left w:val="none" w:sz="0" w:space="0" w:color="auto"/>
            <w:bottom w:val="none" w:sz="0" w:space="0" w:color="auto"/>
            <w:right w:val="none" w:sz="0" w:space="0" w:color="auto"/>
          </w:divBdr>
        </w:div>
      </w:divsChild>
    </w:div>
    <w:div w:id="630020271">
      <w:bodyDiv w:val="1"/>
      <w:marLeft w:val="0"/>
      <w:marRight w:val="0"/>
      <w:marTop w:val="0"/>
      <w:marBottom w:val="0"/>
      <w:divBdr>
        <w:top w:val="none" w:sz="0" w:space="0" w:color="auto"/>
        <w:left w:val="none" w:sz="0" w:space="0" w:color="auto"/>
        <w:bottom w:val="none" w:sz="0" w:space="0" w:color="auto"/>
        <w:right w:val="none" w:sz="0" w:space="0" w:color="auto"/>
      </w:divBdr>
    </w:div>
    <w:div w:id="827400614">
      <w:bodyDiv w:val="1"/>
      <w:marLeft w:val="0"/>
      <w:marRight w:val="0"/>
      <w:marTop w:val="0"/>
      <w:marBottom w:val="0"/>
      <w:divBdr>
        <w:top w:val="none" w:sz="0" w:space="0" w:color="auto"/>
        <w:left w:val="none" w:sz="0" w:space="0" w:color="auto"/>
        <w:bottom w:val="none" w:sz="0" w:space="0" w:color="auto"/>
        <w:right w:val="none" w:sz="0" w:space="0" w:color="auto"/>
      </w:divBdr>
    </w:div>
    <w:div w:id="871578371">
      <w:bodyDiv w:val="1"/>
      <w:marLeft w:val="0"/>
      <w:marRight w:val="0"/>
      <w:marTop w:val="0"/>
      <w:marBottom w:val="0"/>
      <w:divBdr>
        <w:top w:val="none" w:sz="0" w:space="0" w:color="auto"/>
        <w:left w:val="none" w:sz="0" w:space="0" w:color="auto"/>
        <w:bottom w:val="none" w:sz="0" w:space="0" w:color="auto"/>
        <w:right w:val="none" w:sz="0" w:space="0" w:color="auto"/>
      </w:divBdr>
    </w:div>
    <w:div w:id="1223518954">
      <w:bodyDiv w:val="1"/>
      <w:marLeft w:val="0"/>
      <w:marRight w:val="0"/>
      <w:marTop w:val="0"/>
      <w:marBottom w:val="0"/>
      <w:divBdr>
        <w:top w:val="none" w:sz="0" w:space="0" w:color="auto"/>
        <w:left w:val="none" w:sz="0" w:space="0" w:color="auto"/>
        <w:bottom w:val="none" w:sz="0" w:space="0" w:color="auto"/>
        <w:right w:val="none" w:sz="0" w:space="0" w:color="auto"/>
      </w:divBdr>
    </w:div>
    <w:div w:id="1331832446">
      <w:bodyDiv w:val="1"/>
      <w:marLeft w:val="0"/>
      <w:marRight w:val="0"/>
      <w:marTop w:val="0"/>
      <w:marBottom w:val="0"/>
      <w:divBdr>
        <w:top w:val="none" w:sz="0" w:space="0" w:color="auto"/>
        <w:left w:val="none" w:sz="0" w:space="0" w:color="auto"/>
        <w:bottom w:val="none" w:sz="0" w:space="0" w:color="auto"/>
        <w:right w:val="none" w:sz="0" w:space="0" w:color="auto"/>
      </w:divBdr>
    </w:div>
    <w:div w:id="1348142563">
      <w:bodyDiv w:val="1"/>
      <w:marLeft w:val="0"/>
      <w:marRight w:val="0"/>
      <w:marTop w:val="0"/>
      <w:marBottom w:val="0"/>
      <w:divBdr>
        <w:top w:val="none" w:sz="0" w:space="0" w:color="auto"/>
        <w:left w:val="none" w:sz="0" w:space="0" w:color="auto"/>
        <w:bottom w:val="none" w:sz="0" w:space="0" w:color="auto"/>
        <w:right w:val="none" w:sz="0" w:space="0" w:color="auto"/>
      </w:divBdr>
    </w:div>
    <w:div w:id="1553031637">
      <w:bodyDiv w:val="1"/>
      <w:marLeft w:val="0"/>
      <w:marRight w:val="0"/>
      <w:marTop w:val="0"/>
      <w:marBottom w:val="0"/>
      <w:divBdr>
        <w:top w:val="none" w:sz="0" w:space="0" w:color="auto"/>
        <w:left w:val="none" w:sz="0" w:space="0" w:color="auto"/>
        <w:bottom w:val="none" w:sz="0" w:space="0" w:color="auto"/>
        <w:right w:val="none" w:sz="0" w:space="0" w:color="auto"/>
      </w:divBdr>
    </w:div>
    <w:div w:id="1834487154">
      <w:bodyDiv w:val="1"/>
      <w:marLeft w:val="0"/>
      <w:marRight w:val="0"/>
      <w:marTop w:val="0"/>
      <w:marBottom w:val="0"/>
      <w:divBdr>
        <w:top w:val="none" w:sz="0" w:space="0" w:color="auto"/>
        <w:left w:val="none" w:sz="0" w:space="0" w:color="auto"/>
        <w:bottom w:val="none" w:sz="0" w:space="0" w:color="auto"/>
        <w:right w:val="none" w:sz="0" w:space="0" w:color="auto"/>
      </w:divBdr>
    </w:div>
    <w:div w:id="20832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89F6-5F68-4047-ADCA-D2936C05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12495</Words>
  <Characters>71227</Characters>
  <Application>Microsoft Office Word</Application>
  <DocSecurity>0</DocSecurity>
  <Lines>593</Lines>
  <Paragraphs>167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HP Inc.</Company>
  <LinksUpToDate>false</LinksUpToDate>
  <CharactersWithSpaces>83555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Aizaga Zeberio Petriati</dc:creator>
  <cp:lastModifiedBy>BERDINTASUNA, Zumaiako Udala</cp:lastModifiedBy>
  <cp:revision>7</cp:revision>
  <cp:lastPrinted>2024-09-25T06:47:00Z</cp:lastPrinted>
  <dcterms:created xsi:type="dcterms:W3CDTF">2024-09-30T10:27:00Z</dcterms:created>
  <dcterms:modified xsi:type="dcterms:W3CDTF">2024-11-28T10:24:00Z</dcterms:modified>
</cp:coreProperties>
</file>